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00AC3" w14:textId="77777777" w:rsidR="00C03A3C" w:rsidRDefault="00C03A3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18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37"/>
        <w:gridCol w:w="7132"/>
        <w:gridCol w:w="1119"/>
      </w:tblGrid>
      <w:tr w:rsidR="00C03A3C" w14:paraId="6C0D4AEB" w14:textId="77777777">
        <w:tc>
          <w:tcPr>
            <w:tcW w:w="1937" w:type="dxa"/>
            <w:vAlign w:val="center"/>
          </w:tcPr>
          <w:p w14:paraId="1D59936A" w14:textId="77777777" w:rsidR="00C03A3C" w:rsidRDefault="00F24BF5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DFE9EFF" wp14:editId="4C2671E8">
                  <wp:extent cx="1023241" cy="439777"/>
                  <wp:effectExtent l="0" t="0" r="0" b="0"/>
                  <wp:docPr id="58438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38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427" cy="439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2" w:type="dxa"/>
            <w:vAlign w:val="center"/>
          </w:tcPr>
          <w:p w14:paraId="1079024F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LICENCIATURA EN GASTRONOMÍA</w:t>
            </w:r>
          </w:p>
          <w:p w14:paraId="0D5A380A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EN COMPETENCIAS PROFESIONALES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14:paraId="592498F8" w14:textId="77777777" w:rsidR="00C03A3C" w:rsidRDefault="00F24BF5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noProof/>
                <w:color w:val="000000"/>
                <w:sz w:val="22"/>
                <w:szCs w:val="22"/>
              </w:rPr>
              <w:drawing>
                <wp:inline distT="0" distB="0" distL="114300" distR="114300" wp14:anchorId="79EC9FE1" wp14:editId="05BE6956">
                  <wp:extent cx="573405" cy="489585"/>
                  <wp:effectExtent l="0" t="0" r="0" b="0"/>
                  <wp:docPr id="3" name="image1.jpg" descr="descarg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descarga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" cy="4895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FFF7A1" w14:textId="77777777" w:rsidR="00C03A3C" w:rsidRDefault="00C03A3C">
      <w:pPr>
        <w:pStyle w:val="Normal1"/>
      </w:pPr>
    </w:p>
    <w:tbl>
      <w:tblPr>
        <w:tblStyle w:val="a0"/>
        <w:tblW w:w="1017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304"/>
        <w:gridCol w:w="7837"/>
        <w:gridCol w:w="1032"/>
      </w:tblGrid>
      <w:tr w:rsidR="00C03A3C" w14:paraId="1F949AC7" w14:textId="77777777">
        <w:tc>
          <w:tcPr>
            <w:tcW w:w="1304" w:type="dxa"/>
            <w:vAlign w:val="center"/>
          </w:tcPr>
          <w:p w14:paraId="7ACBC8CE" w14:textId="77777777" w:rsidR="00C03A3C" w:rsidRDefault="00C03A3C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837" w:type="dxa"/>
            <w:vAlign w:val="center"/>
          </w:tcPr>
          <w:p w14:paraId="76E3878F" w14:textId="77777777" w:rsidR="00C03A3C" w:rsidRDefault="00C03A3C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032" w:type="dxa"/>
            <w:vAlign w:val="center"/>
          </w:tcPr>
          <w:p w14:paraId="11D47B8D" w14:textId="77777777" w:rsidR="00C03A3C" w:rsidRDefault="00C03A3C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230293DE" w14:textId="77777777" w:rsidR="00C03A3C" w:rsidRDefault="00F24BF5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ASIGNATURA DE DIRECCIÓN DE EQUIPOS DE ALTO RENDIMIENTO</w:t>
      </w:r>
    </w:p>
    <w:p w14:paraId="34EF81BE" w14:textId="77777777" w:rsidR="00C03A3C" w:rsidRDefault="00C03A3C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</w:p>
    <w:tbl>
      <w:tblPr>
        <w:tblStyle w:val="a1"/>
        <w:tblW w:w="101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7"/>
        <w:gridCol w:w="6251"/>
      </w:tblGrid>
      <w:tr w:rsidR="00C03A3C" w14:paraId="3C43D4E7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6351248C" w14:textId="77777777" w:rsidR="00C03A3C" w:rsidRDefault="00F24BF5">
            <w:pPr>
              <w:pStyle w:val="Normal1"/>
              <w:numPr>
                <w:ilvl w:val="0"/>
                <w:numId w:val="12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Competencias</w:t>
            </w:r>
          </w:p>
        </w:tc>
        <w:tc>
          <w:tcPr>
            <w:tcW w:w="6251" w:type="dxa"/>
            <w:tcBorders>
              <w:bottom w:val="single" w:sz="4" w:space="0" w:color="000000"/>
            </w:tcBorders>
          </w:tcPr>
          <w:p w14:paraId="3AF3F67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Desarrollar y dirigir organizaciones a través del ejercicio ético del liderazgo, con enfoque sistémico para contribuir al logro de objetivos estratégicos.</w:t>
            </w:r>
          </w:p>
        </w:tc>
      </w:tr>
      <w:tr w:rsidR="00C03A3C" w14:paraId="5F9019BA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114B844D" w14:textId="77777777" w:rsidR="00C03A3C" w:rsidRDefault="00F24BF5">
            <w:pPr>
              <w:pStyle w:val="Normal1"/>
              <w:numPr>
                <w:ilvl w:val="0"/>
                <w:numId w:val="12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Cuatrimestre</w:t>
            </w:r>
          </w:p>
        </w:tc>
        <w:tc>
          <w:tcPr>
            <w:tcW w:w="6251" w:type="dxa"/>
          </w:tcPr>
          <w:p w14:paraId="191F446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Noveno</w:t>
            </w:r>
          </w:p>
        </w:tc>
      </w:tr>
      <w:tr w:rsidR="00C03A3C" w14:paraId="6C85CAF0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3637ED81" w14:textId="77777777" w:rsidR="00C03A3C" w:rsidRDefault="00F24BF5">
            <w:pPr>
              <w:pStyle w:val="Normal1"/>
              <w:numPr>
                <w:ilvl w:val="0"/>
                <w:numId w:val="12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6251" w:type="dxa"/>
          </w:tcPr>
          <w:p w14:paraId="1A9F4E26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C03A3C" w14:paraId="5CC27E41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63C74FCC" w14:textId="77777777" w:rsidR="00C03A3C" w:rsidRDefault="00F24BF5">
            <w:pPr>
              <w:pStyle w:val="Normal1"/>
              <w:numPr>
                <w:ilvl w:val="0"/>
                <w:numId w:val="12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Prácticas</w:t>
            </w:r>
          </w:p>
        </w:tc>
        <w:tc>
          <w:tcPr>
            <w:tcW w:w="6251" w:type="dxa"/>
          </w:tcPr>
          <w:p w14:paraId="704D33A0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18</w:t>
            </w:r>
          </w:p>
        </w:tc>
      </w:tr>
      <w:tr w:rsidR="00C03A3C" w14:paraId="78935DB5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2C726AA4" w14:textId="77777777" w:rsidR="00C03A3C" w:rsidRDefault="00F24BF5">
            <w:pPr>
              <w:pStyle w:val="Normal1"/>
              <w:numPr>
                <w:ilvl w:val="0"/>
                <w:numId w:val="12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6251" w:type="dxa"/>
          </w:tcPr>
          <w:p w14:paraId="3C71E60D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</w:tr>
      <w:tr w:rsidR="00C03A3C" w14:paraId="3F03A8EE" w14:textId="77777777">
        <w:trPr>
          <w:jc w:val="center"/>
        </w:trPr>
        <w:tc>
          <w:tcPr>
            <w:tcW w:w="3937" w:type="dxa"/>
            <w:shd w:val="clear" w:color="auto" w:fill="D9D9D9"/>
          </w:tcPr>
          <w:p w14:paraId="487ED28D" w14:textId="77777777" w:rsidR="00C03A3C" w:rsidRDefault="00F24BF5">
            <w:pPr>
              <w:pStyle w:val="Normal1"/>
              <w:numPr>
                <w:ilvl w:val="0"/>
                <w:numId w:val="12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 por Semana Cuatrimestre</w:t>
            </w:r>
          </w:p>
        </w:tc>
        <w:tc>
          <w:tcPr>
            <w:tcW w:w="6251" w:type="dxa"/>
          </w:tcPr>
          <w:p w14:paraId="4460575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C03A3C" w14:paraId="2A0366CC" w14:textId="77777777">
        <w:trPr>
          <w:trHeight w:val="480"/>
          <w:jc w:val="center"/>
        </w:trPr>
        <w:tc>
          <w:tcPr>
            <w:tcW w:w="3937" w:type="dxa"/>
            <w:shd w:val="clear" w:color="auto" w:fill="D9D9D9"/>
          </w:tcPr>
          <w:p w14:paraId="0A7483C3" w14:textId="77777777" w:rsidR="00C03A3C" w:rsidRDefault="00F24BF5">
            <w:pPr>
              <w:pStyle w:val="Normal1"/>
              <w:numPr>
                <w:ilvl w:val="0"/>
                <w:numId w:val="12"/>
              </w:numPr>
              <w:ind w:left="4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Aprendizaje</w:t>
            </w:r>
          </w:p>
        </w:tc>
        <w:tc>
          <w:tcPr>
            <w:tcW w:w="6251" w:type="dxa"/>
          </w:tcPr>
          <w:p w14:paraId="32EF8664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alumno determinará las características, grado de madurez y efectividad de los grupos de trabajo a través de un diagnóstico, para capitalizar sus fortalezas y generar sinergias.  </w:t>
            </w:r>
          </w:p>
        </w:tc>
      </w:tr>
    </w:tbl>
    <w:p w14:paraId="5F8B69FD" w14:textId="77777777" w:rsidR="00C03A3C" w:rsidRDefault="00C03A3C">
      <w:pPr>
        <w:pStyle w:val="Normal1"/>
        <w:rPr>
          <w:rFonts w:ascii="Arial" w:eastAsia="Arial" w:hAnsi="Arial" w:cs="Arial"/>
        </w:rPr>
      </w:pPr>
    </w:p>
    <w:p w14:paraId="026DEC80" w14:textId="77777777" w:rsidR="00C03A3C" w:rsidRDefault="00C03A3C">
      <w:pPr>
        <w:pStyle w:val="Normal1"/>
        <w:rPr>
          <w:rFonts w:ascii="Arial" w:eastAsia="Arial" w:hAnsi="Arial" w:cs="Arial"/>
        </w:rPr>
      </w:pPr>
    </w:p>
    <w:p w14:paraId="4E1698F4" w14:textId="77777777" w:rsidR="00C03A3C" w:rsidRDefault="00C03A3C">
      <w:pPr>
        <w:pStyle w:val="Normal1"/>
        <w:rPr>
          <w:rFonts w:ascii="Arial" w:eastAsia="Arial" w:hAnsi="Arial" w:cs="Arial"/>
        </w:rPr>
      </w:pPr>
    </w:p>
    <w:tbl>
      <w:tblPr>
        <w:tblStyle w:val="a2"/>
        <w:tblW w:w="1017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00"/>
        <w:gridCol w:w="1141"/>
        <w:gridCol w:w="1235"/>
        <w:gridCol w:w="997"/>
      </w:tblGrid>
      <w:tr w:rsidR="00C03A3C" w14:paraId="1B911C32" w14:textId="77777777">
        <w:trPr>
          <w:jc w:val="center"/>
        </w:trPr>
        <w:tc>
          <w:tcPr>
            <w:tcW w:w="6800" w:type="dxa"/>
            <w:vMerge w:val="restart"/>
            <w:shd w:val="clear" w:color="auto" w:fill="D9D9D9"/>
            <w:vAlign w:val="center"/>
          </w:tcPr>
          <w:p w14:paraId="53F6BA29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Unidades de Aprendizaje</w:t>
            </w:r>
          </w:p>
        </w:tc>
        <w:tc>
          <w:tcPr>
            <w:tcW w:w="3373" w:type="dxa"/>
            <w:gridSpan w:val="3"/>
            <w:shd w:val="clear" w:color="auto" w:fill="D9D9D9"/>
            <w:vAlign w:val="center"/>
          </w:tcPr>
          <w:p w14:paraId="3B50887E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</w:t>
            </w:r>
          </w:p>
        </w:tc>
      </w:tr>
      <w:tr w:rsidR="00C03A3C" w14:paraId="0B0B599E" w14:textId="77777777">
        <w:trPr>
          <w:jc w:val="center"/>
        </w:trPr>
        <w:tc>
          <w:tcPr>
            <w:tcW w:w="6800" w:type="dxa"/>
            <w:vMerge/>
            <w:shd w:val="clear" w:color="auto" w:fill="D9D9D9"/>
            <w:vAlign w:val="center"/>
          </w:tcPr>
          <w:p w14:paraId="28F37C83" w14:textId="77777777" w:rsidR="00C03A3C" w:rsidRDefault="00C03A3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141" w:type="dxa"/>
            <w:shd w:val="clear" w:color="auto" w:fill="D9D9D9"/>
            <w:vAlign w:val="center"/>
          </w:tcPr>
          <w:p w14:paraId="1FFC78F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Teóricas</w:t>
            </w:r>
          </w:p>
        </w:tc>
        <w:tc>
          <w:tcPr>
            <w:tcW w:w="1235" w:type="dxa"/>
            <w:shd w:val="clear" w:color="auto" w:fill="D9D9D9"/>
            <w:vAlign w:val="center"/>
          </w:tcPr>
          <w:p w14:paraId="33B9919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Prácticas</w:t>
            </w:r>
          </w:p>
        </w:tc>
        <w:tc>
          <w:tcPr>
            <w:tcW w:w="997" w:type="dxa"/>
            <w:shd w:val="clear" w:color="auto" w:fill="D9D9D9"/>
            <w:vAlign w:val="center"/>
          </w:tcPr>
          <w:p w14:paraId="71134357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Totales</w:t>
            </w:r>
          </w:p>
        </w:tc>
      </w:tr>
      <w:tr w:rsidR="00C03A3C" w14:paraId="2DF658FE" w14:textId="77777777">
        <w:trPr>
          <w:jc w:val="center"/>
        </w:trPr>
        <w:tc>
          <w:tcPr>
            <w:tcW w:w="6800" w:type="dxa"/>
          </w:tcPr>
          <w:p w14:paraId="4D79C35C" w14:textId="77777777" w:rsidR="00C03A3C" w:rsidRDefault="00F24BF5">
            <w:pPr>
              <w:pStyle w:val="Normal1"/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Grupos y necesidades</w:t>
            </w:r>
          </w:p>
        </w:tc>
        <w:tc>
          <w:tcPr>
            <w:tcW w:w="1141" w:type="dxa"/>
          </w:tcPr>
          <w:p w14:paraId="53488CC4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1235" w:type="dxa"/>
          </w:tcPr>
          <w:p w14:paraId="214D2E12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997" w:type="dxa"/>
          </w:tcPr>
          <w:p w14:paraId="28ED2D7A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C03A3C" w14:paraId="15B4E8A1" w14:textId="77777777">
        <w:trPr>
          <w:jc w:val="center"/>
        </w:trPr>
        <w:tc>
          <w:tcPr>
            <w:tcW w:w="6800" w:type="dxa"/>
          </w:tcPr>
          <w:p w14:paraId="5EC0E08A" w14:textId="77777777" w:rsidR="00C03A3C" w:rsidRDefault="00F24BF5">
            <w:pPr>
              <w:pStyle w:val="Normal1"/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Liderazgo y manejo de grupos</w:t>
            </w:r>
          </w:p>
        </w:tc>
        <w:tc>
          <w:tcPr>
            <w:tcW w:w="1141" w:type="dxa"/>
          </w:tcPr>
          <w:p w14:paraId="2872E6ED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1235" w:type="dxa"/>
          </w:tcPr>
          <w:p w14:paraId="5B11CEF0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997" w:type="dxa"/>
          </w:tcPr>
          <w:p w14:paraId="553CB9E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C03A3C" w14:paraId="49852EDA" w14:textId="77777777">
        <w:trPr>
          <w:jc w:val="center"/>
        </w:trPr>
        <w:tc>
          <w:tcPr>
            <w:tcW w:w="6800" w:type="dxa"/>
            <w:tcBorders>
              <w:left w:val="nil"/>
              <w:bottom w:val="nil"/>
              <w:right w:val="nil"/>
            </w:tcBorders>
          </w:tcPr>
          <w:p w14:paraId="584D18D1" w14:textId="77777777" w:rsidR="00C03A3C" w:rsidRDefault="00F24BF5">
            <w:pPr>
              <w:pStyle w:val="Normal1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Totales</w:t>
            </w:r>
          </w:p>
        </w:tc>
        <w:tc>
          <w:tcPr>
            <w:tcW w:w="1141" w:type="dxa"/>
            <w:tcBorders>
              <w:left w:val="nil"/>
              <w:bottom w:val="nil"/>
              <w:right w:val="nil"/>
            </w:tcBorders>
          </w:tcPr>
          <w:p w14:paraId="20BDE9D6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12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</w:tcPr>
          <w:p w14:paraId="30C07D67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18</w:t>
            </w:r>
          </w:p>
        </w:tc>
        <w:tc>
          <w:tcPr>
            <w:tcW w:w="997" w:type="dxa"/>
            <w:tcBorders>
              <w:left w:val="nil"/>
              <w:bottom w:val="nil"/>
              <w:right w:val="nil"/>
            </w:tcBorders>
          </w:tcPr>
          <w:p w14:paraId="639796E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30</w:t>
            </w:r>
          </w:p>
        </w:tc>
      </w:tr>
    </w:tbl>
    <w:p w14:paraId="1563429B" w14:textId="77777777" w:rsidR="00C03A3C" w:rsidRDefault="00F24BF5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DIRECCIÓN DE EQUIPOS DE ALTO RENDIMIENTO</w:t>
      </w:r>
    </w:p>
    <w:p w14:paraId="1BFEECE2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p w14:paraId="1DD252E6" w14:textId="77777777" w:rsidR="00C03A3C" w:rsidRDefault="00F24BF5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 xml:space="preserve">UNIDADES DE APRENDIZAJE </w:t>
      </w:r>
    </w:p>
    <w:p w14:paraId="28C30F42" w14:textId="77777777" w:rsidR="00C03A3C" w:rsidRDefault="00C03A3C">
      <w:pPr>
        <w:pStyle w:val="Normal1"/>
        <w:rPr>
          <w:rFonts w:ascii="Arial" w:eastAsia="Arial" w:hAnsi="Arial" w:cs="Arial"/>
        </w:rPr>
      </w:pPr>
    </w:p>
    <w:tbl>
      <w:tblPr>
        <w:tblStyle w:val="a3"/>
        <w:tblW w:w="10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7401"/>
      </w:tblGrid>
      <w:tr w:rsidR="00C03A3C" w14:paraId="4957EBB9" w14:textId="77777777">
        <w:tc>
          <w:tcPr>
            <w:tcW w:w="2787" w:type="dxa"/>
            <w:vAlign w:val="center"/>
          </w:tcPr>
          <w:p w14:paraId="5E2D1850" w14:textId="77777777" w:rsidR="00C03A3C" w:rsidRDefault="00F24BF5">
            <w:pPr>
              <w:pStyle w:val="Normal1"/>
              <w:numPr>
                <w:ilvl w:val="0"/>
                <w:numId w:val="11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 de Aprendizaje</w:t>
            </w:r>
          </w:p>
        </w:tc>
        <w:tc>
          <w:tcPr>
            <w:tcW w:w="7401" w:type="dxa"/>
          </w:tcPr>
          <w:p w14:paraId="030A9DE4" w14:textId="77777777" w:rsidR="00C03A3C" w:rsidRDefault="00F24BF5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I. Grupos y necesidades</w:t>
            </w:r>
          </w:p>
        </w:tc>
      </w:tr>
      <w:tr w:rsidR="00C03A3C" w14:paraId="04ECA463" w14:textId="77777777">
        <w:tc>
          <w:tcPr>
            <w:tcW w:w="2787" w:type="dxa"/>
            <w:vAlign w:val="center"/>
          </w:tcPr>
          <w:p w14:paraId="4CFB0561" w14:textId="77777777" w:rsidR="00C03A3C" w:rsidRDefault="00F24BF5">
            <w:pPr>
              <w:pStyle w:val="Normal1"/>
              <w:numPr>
                <w:ilvl w:val="0"/>
                <w:numId w:val="11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7401" w:type="dxa"/>
            <w:vAlign w:val="center"/>
          </w:tcPr>
          <w:p w14:paraId="550A3DAB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  <w:tr w:rsidR="00C03A3C" w14:paraId="65888E41" w14:textId="77777777">
        <w:tc>
          <w:tcPr>
            <w:tcW w:w="2787" w:type="dxa"/>
            <w:vAlign w:val="center"/>
          </w:tcPr>
          <w:p w14:paraId="056B2696" w14:textId="77777777" w:rsidR="00C03A3C" w:rsidRDefault="00F24BF5">
            <w:pPr>
              <w:pStyle w:val="Normal1"/>
              <w:numPr>
                <w:ilvl w:val="0"/>
                <w:numId w:val="11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Prácticas</w:t>
            </w:r>
          </w:p>
        </w:tc>
        <w:tc>
          <w:tcPr>
            <w:tcW w:w="7401" w:type="dxa"/>
            <w:vAlign w:val="center"/>
          </w:tcPr>
          <w:p w14:paraId="7AB3F9F1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C03A3C" w14:paraId="2DF57F19" w14:textId="77777777">
        <w:tc>
          <w:tcPr>
            <w:tcW w:w="2787" w:type="dxa"/>
            <w:vAlign w:val="center"/>
          </w:tcPr>
          <w:p w14:paraId="42C64F9F" w14:textId="77777777" w:rsidR="00C03A3C" w:rsidRDefault="00F24BF5">
            <w:pPr>
              <w:pStyle w:val="Normal1"/>
              <w:numPr>
                <w:ilvl w:val="0"/>
                <w:numId w:val="11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7401" w:type="dxa"/>
            <w:vAlign w:val="center"/>
          </w:tcPr>
          <w:p w14:paraId="4CE951D7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C03A3C" w14:paraId="073466BC" w14:textId="77777777">
        <w:tc>
          <w:tcPr>
            <w:tcW w:w="2787" w:type="dxa"/>
            <w:vAlign w:val="center"/>
          </w:tcPr>
          <w:p w14:paraId="3E199B54" w14:textId="77777777" w:rsidR="00C03A3C" w:rsidRDefault="00F24BF5">
            <w:pPr>
              <w:pStyle w:val="Normal1"/>
              <w:numPr>
                <w:ilvl w:val="0"/>
                <w:numId w:val="11"/>
              </w:numPr>
              <w:ind w:lef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la Unidad de Aprendizaje</w:t>
            </w:r>
          </w:p>
        </w:tc>
        <w:tc>
          <w:tcPr>
            <w:tcW w:w="7401" w:type="dxa"/>
            <w:vAlign w:val="center"/>
          </w:tcPr>
          <w:p w14:paraId="7768B6A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alumno determinará las características de los grupos de trabajo a través de un análisis de roles, capacidades, experiencias y actitudes de los integrantes para definir su grado de madurez y efectividad.</w:t>
            </w:r>
          </w:p>
        </w:tc>
      </w:tr>
    </w:tbl>
    <w:p w14:paraId="0055FF29" w14:textId="77777777" w:rsidR="00C03A3C" w:rsidRDefault="00C03A3C">
      <w:pPr>
        <w:pStyle w:val="Normal1"/>
        <w:rPr>
          <w:rFonts w:ascii="Arial" w:eastAsia="Arial" w:hAnsi="Arial" w:cs="Arial"/>
        </w:rPr>
      </w:pPr>
    </w:p>
    <w:p w14:paraId="7E2A7898" w14:textId="77777777" w:rsidR="00C03A3C" w:rsidRDefault="00C03A3C">
      <w:pPr>
        <w:pStyle w:val="Normal1"/>
        <w:rPr>
          <w:rFonts w:ascii="Arial" w:eastAsia="Arial" w:hAnsi="Arial" w:cs="Arial"/>
        </w:rPr>
      </w:pPr>
    </w:p>
    <w:tbl>
      <w:tblPr>
        <w:tblStyle w:val="a4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870"/>
        <w:gridCol w:w="2884"/>
        <w:gridCol w:w="2477"/>
      </w:tblGrid>
      <w:tr w:rsidR="00C03A3C" w14:paraId="5C9CBB8C" w14:textId="77777777">
        <w:trPr>
          <w:trHeight w:val="720"/>
        </w:trPr>
        <w:tc>
          <w:tcPr>
            <w:tcW w:w="1881" w:type="dxa"/>
            <w:shd w:val="clear" w:color="auto" w:fill="D9D9D9"/>
            <w:vAlign w:val="center"/>
          </w:tcPr>
          <w:p w14:paraId="3E6161F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Temas</w:t>
            </w:r>
          </w:p>
        </w:tc>
        <w:tc>
          <w:tcPr>
            <w:tcW w:w="2870" w:type="dxa"/>
            <w:shd w:val="clear" w:color="auto" w:fill="D9D9D9"/>
            <w:vAlign w:val="center"/>
          </w:tcPr>
          <w:p w14:paraId="38F84DF9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</w:t>
            </w:r>
          </w:p>
        </w:tc>
        <w:tc>
          <w:tcPr>
            <w:tcW w:w="2884" w:type="dxa"/>
            <w:shd w:val="clear" w:color="auto" w:fill="D9D9D9"/>
            <w:vAlign w:val="center"/>
          </w:tcPr>
          <w:p w14:paraId="28D40BFF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 hacer</w:t>
            </w:r>
          </w:p>
        </w:tc>
        <w:tc>
          <w:tcPr>
            <w:tcW w:w="2477" w:type="dxa"/>
            <w:shd w:val="clear" w:color="auto" w:fill="D9D9D9"/>
            <w:vAlign w:val="center"/>
          </w:tcPr>
          <w:p w14:paraId="69DCF480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Ser</w:t>
            </w:r>
          </w:p>
        </w:tc>
      </w:tr>
      <w:tr w:rsidR="00C03A3C" w14:paraId="1E4B6B5F" w14:textId="77777777">
        <w:trPr>
          <w:trHeight w:val="720"/>
        </w:trPr>
        <w:tc>
          <w:tcPr>
            <w:tcW w:w="1881" w:type="dxa"/>
          </w:tcPr>
          <w:p w14:paraId="03D3DD0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Teorías de las Necesidades</w:t>
            </w:r>
          </w:p>
        </w:tc>
        <w:tc>
          <w:tcPr>
            <w:tcW w:w="2870" w:type="dxa"/>
          </w:tcPr>
          <w:p w14:paraId="71D30FF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elementos básicos de las teorías de:</w:t>
            </w:r>
          </w:p>
          <w:p w14:paraId="49192A76" w14:textId="77777777" w:rsidR="00C03A3C" w:rsidRDefault="00F24BF5">
            <w:pPr>
              <w:pStyle w:val="Normal1"/>
              <w:numPr>
                <w:ilvl w:val="0"/>
                <w:numId w:val="5"/>
              </w:numPr>
              <w:ind w:left="246" w:hanging="211"/>
            </w:pPr>
            <w:r>
              <w:rPr>
                <w:rFonts w:ascii="Arial" w:eastAsia="Arial" w:hAnsi="Arial" w:cs="Arial"/>
              </w:rPr>
              <w:t>Condicionamiento operante de Skinner</w:t>
            </w:r>
          </w:p>
          <w:p w14:paraId="657ECAB4" w14:textId="77777777" w:rsidR="00C03A3C" w:rsidRDefault="00F24BF5">
            <w:pPr>
              <w:pStyle w:val="Normal1"/>
              <w:numPr>
                <w:ilvl w:val="0"/>
                <w:numId w:val="5"/>
              </w:numPr>
              <w:ind w:left="246" w:hanging="211"/>
            </w:pPr>
            <w:r>
              <w:rPr>
                <w:rFonts w:ascii="Arial" w:eastAsia="Arial" w:hAnsi="Arial" w:cs="Arial"/>
              </w:rPr>
              <w:t>Jerarquía de Necesidades de Maslow</w:t>
            </w:r>
          </w:p>
          <w:p w14:paraId="4C33536D" w14:textId="77777777" w:rsidR="00C03A3C" w:rsidRDefault="00F24BF5">
            <w:pPr>
              <w:pStyle w:val="Normal1"/>
              <w:numPr>
                <w:ilvl w:val="0"/>
                <w:numId w:val="5"/>
              </w:numPr>
              <w:ind w:left="246" w:hanging="211"/>
            </w:pPr>
            <w:r>
              <w:rPr>
                <w:rFonts w:ascii="Arial" w:eastAsia="Arial" w:hAnsi="Arial" w:cs="Arial"/>
              </w:rPr>
              <w:t>"X" y "Y" de McGregor</w:t>
            </w:r>
          </w:p>
          <w:p w14:paraId="681455FC" w14:textId="77777777" w:rsidR="00C03A3C" w:rsidRDefault="00F24BF5">
            <w:pPr>
              <w:pStyle w:val="Normal1"/>
              <w:numPr>
                <w:ilvl w:val="0"/>
                <w:numId w:val="5"/>
              </w:numPr>
              <w:ind w:left="246" w:hanging="211"/>
            </w:pPr>
            <w:r>
              <w:rPr>
                <w:rFonts w:ascii="Arial" w:eastAsia="Arial" w:hAnsi="Arial" w:cs="Arial"/>
              </w:rPr>
              <w:t>Expectativas de Vroom</w:t>
            </w:r>
          </w:p>
          <w:p w14:paraId="6F339922" w14:textId="77777777" w:rsidR="00C03A3C" w:rsidRDefault="00F24BF5">
            <w:pPr>
              <w:pStyle w:val="Normal1"/>
              <w:numPr>
                <w:ilvl w:val="0"/>
                <w:numId w:val="5"/>
              </w:numPr>
              <w:ind w:left="246" w:hanging="211"/>
            </w:pPr>
            <w:r>
              <w:rPr>
                <w:rFonts w:ascii="Arial" w:eastAsia="Arial" w:hAnsi="Arial" w:cs="Arial"/>
              </w:rPr>
              <w:t>Factores higiénicos de Herzberg</w:t>
            </w:r>
          </w:p>
        </w:tc>
        <w:tc>
          <w:tcPr>
            <w:tcW w:w="2884" w:type="dxa"/>
          </w:tcPr>
          <w:p w14:paraId="29869F7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Categorizar las necesidades del individuo como resultado de su interacción en la organización </w:t>
            </w:r>
          </w:p>
          <w:p w14:paraId="2CA08AA6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25F3C3CB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Proponer mecanismos de adaptación de los individuos al grupo con base a la satisfacción de sus necesidades y expectativas.</w:t>
            </w:r>
          </w:p>
          <w:p w14:paraId="13AB1326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477" w:type="dxa"/>
          </w:tcPr>
          <w:p w14:paraId="250A487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</w:t>
            </w:r>
          </w:p>
          <w:p w14:paraId="168A9E6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Respeto</w:t>
            </w:r>
          </w:p>
          <w:p w14:paraId="5EEC80FB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Responsabilidad, </w:t>
            </w:r>
          </w:p>
          <w:p w14:paraId="321CFEAB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Iniciativa</w:t>
            </w:r>
          </w:p>
          <w:p w14:paraId="1D62A5AA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Puntualidad</w:t>
            </w:r>
          </w:p>
          <w:p w14:paraId="6C7A1F6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Crítico</w:t>
            </w:r>
          </w:p>
          <w:p w14:paraId="2414B36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Espíritu de superación personal</w:t>
            </w:r>
          </w:p>
          <w:p w14:paraId="4933346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Analítico. </w:t>
            </w:r>
          </w:p>
          <w:p w14:paraId="4C6D75C2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C03A3C" w14:paraId="57A80AB0" w14:textId="77777777">
        <w:trPr>
          <w:trHeight w:val="720"/>
        </w:trPr>
        <w:tc>
          <w:tcPr>
            <w:tcW w:w="1881" w:type="dxa"/>
          </w:tcPr>
          <w:p w14:paraId="4E62D17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Teoría de grupos y comunicación</w:t>
            </w:r>
          </w:p>
        </w:tc>
        <w:tc>
          <w:tcPr>
            <w:tcW w:w="2870" w:type="dxa"/>
          </w:tcPr>
          <w:p w14:paraId="400A6D5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Describir la dinámica de grupos a partir de los elementos que lo integran:</w:t>
            </w:r>
          </w:p>
          <w:p w14:paraId="6B1080E8" w14:textId="77777777" w:rsidR="00C03A3C" w:rsidRDefault="00F24BF5">
            <w:pPr>
              <w:pStyle w:val="Normal1"/>
              <w:numPr>
                <w:ilvl w:val="0"/>
                <w:numId w:val="3"/>
              </w:numPr>
              <w:tabs>
                <w:tab w:val="left" w:pos="246"/>
              </w:tabs>
              <w:ind w:left="104" w:hanging="104"/>
            </w:pPr>
            <w:r>
              <w:rPr>
                <w:rFonts w:ascii="Arial" w:eastAsia="Arial" w:hAnsi="Arial" w:cs="Arial"/>
              </w:rPr>
              <w:t xml:space="preserve">Grupos formales, informales y equipos de trabajo </w:t>
            </w:r>
          </w:p>
          <w:p w14:paraId="732E453B" w14:textId="77777777" w:rsidR="00C03A3C" w:rsidRDefault="00F24BF5">
            <w:pPr>
              <w:pStyle w:val="Normal1"/>
              <w:numPr>
                <w:ilvl w:val="0"/>
                <w:numId w:val="3"/>
              </w:numPr>
              <w:tabs>
                <w:tab w:val="left" w:pos="246"/>
              </w:tabs>
              <w:ind w:left="104" w:hanging="104"/>
            </w:pPr>
            <w:r>
              <w:rPr>
                <w:rFonts w:ascii="Arial" w:eastAsia="Arial" w:hAnsi="Arial" w:cs="Arial"/>
              </w:rPr>
              <w:t>Características: tamaño, cohesión, estatutos, roles.</w:t>
            </w:r>
          </w:p>
          <w:p w14:paraId="5122D980" w14:textId="77777777" w:rsidR="00C03A3C" w:rsidRDefault="00F24BF5">
            <w:pPr>
              <w:pStyle w:val="Normal1"/>
              <w:numPr>
                <w:ilvl w:val="0"/>
                <w:numId w:val="3"/>
              </w:numPr>
              <w:tabs>
                <w:tab w:val="left" w:pos="246"/>
              </w:tabs>
              <w:ind w:left="104" w:hanging="104"/>
            </w:pPr>
            <w:r>
              <w:rPr>
                <w:rFonts w:ascii="Arial" w:eastAsia="Arial" w:hAnsi="Arial" w:cs="Arial"/>
              </w:rPr>
              <w:t xml:space="preserve">Etapas de desarrollo de un grupo: incertidumbre, cuestionamiento,  aceptación, realización </w:t>
            </w:r>
            <w:r>
              <w:rPr>
                <w:rFonts w:ascii="Arial" w:eastAsia="Arial" w:hAnsi="Arial" w:cs="Arial"/>
              </w:rPr>
              <w:lastRenderedPageBreak/>
              <w:t>y desempeño</w:t>
            </w:r>
          </w:p>
          <w:p w14:paraId="40FEE116" w14:textId="77777777" w:rsidR="00C03A3C" w:rsidRDefault="00F24BF5">
            <w:pPr>
              <w:pStyle w:val="Normal1"/>
              <w:numPr>
                <w:ilvl w:val="0"/>
                <w:numId w:val="3"/>
              </w:numPr>
              <w:tabs>
                <w:tab w:val="left" w:pos="246"/>
              </w:tabs>
              <w:ind w:left="104" w:hanging="104"/>
            </w:pPr>
            <w:r>
              <w:rPr>
                <w:rFonts w:ascii="Arial" w:eastAsia="Arial" w:hAnsi="Arial" w:cs="Arial"/>
              </w:rPr>
              <w:t xml:space="preserve">Grado de madurez y de pertenencia </w:t>
            </w:r>
          </w:p>
          <w:p w14:paraId="0D0DDDD0" w14:textId="77777777" w:rsidR="00C03A3C" w:rsidRDefault="00F24BF5">
            <w:pPr>
              <w:pStyle w:val="Normal1"/>
              <w:numPr>
                <w:ilvl w:val="0"/>
                <w:numId w:val="3"/>
              </w:numPr>
              <w:tabs>
                <w:tab w:val="left" w:pos="246"/>
              </w:tabs>
              <w:ind w:left="104" w:hanging="104"/>
            </w:pPr>
            <w:r>
              <w:rPr>
                <w:rFonts w:ascii="Arial" w:eastAsia="Arial" w:hAnsi="Arial" w:cs="Arial"/>
              </w:rPr>
              <w:t>Ética, moral y conciencia grupal</w:t>
            </w:r>
          </w:p>
          <w:p w14:paraId="68033FB7" w14:textId="77777777" w:rsidR="00C03A3C" w:rsidRDefault="00F24BF5">
            <w:pPr>
              <w:pStyle w:val="Normal1"/>
              <w:numPr>
                <w:ilvl w:val="0"/>
                <w:numId w:val="3"/>
              </w:numPr>
              <w:tabs>
                <w:tab w:val="left" w:pos="246"/>
              </w:tabs>
              <w:ind w:left="104" w:hanging="104"/>
            </w:pPr>
            <w:r>
              <w:rPr>
                <w:rFonts w:ascii="Arial" w:eastAsia="Arial" w:hAnsi="Arial" w:cs="Arial"/>
              </w:rPr>
              <w:t xml:space="preserve">Relaciones interpersonales afectivas </w:t>
            </w:r>
          </w:p>
          <w:p w14:paraId="5FB03070" w14:textId="77777777" w:rsidR="00C03A3C" w:rsidRDefault="00F24BF5">
            <w:pPr>
              <w:pStyle w:val="Normal1"/>
              <w:numPr>
                <w:ilvl w:val="0"/>
                <w:numId w:val="3"/>
              </w:numPr>
              <w:tabs>
                <w:tab w:val="left" w:pos="246"/>
              </w:tabs>
              <w:ind w:left="104" w:hanging="104"/>
            </w:pPr>
            <w:r>
              <w:rPr>
                <w:rFonts w:ascii="Arial" w:eastAsia="Arial" w:hAnsi="Arial" w:cs="Arial"/>
              </w:rPr>
              <w:t xml:space="preserve">Habilidades y actitudes </w:t>
            </w:r>
          </w:p>
          <w:p w14:paraId="053F142E" w14:textId="77777777" w:rsidR="00C03A3C" w:rsidRDefault="00F24BF5">
            <w:pPr>
              <w:pStyle w:val="Normal1"/>
              <w:numPr>
                <w:ilvl w:val="0"/>
                <w:numId w:val="3"/>
              </w:numPr>
              <w:tabs>
                <w:tab w:val="left" w:pos="246"/>
              </w:tabs>
              <w:ind w:left="104" w:hanging="104"/>
            </w:pPr>
            <w:r>
              <w:rPr>
                <w:rFonts w:ascii="Arial" w:eastAsia="Arial" w:hAnsi="Arial" w:cs="Arial"/>
              </w:rPr>
              <w:t>Comunicación: efectiva, formal e informal, ascendente, descendente y lateral</w:t>
            </w:r>
          </w:p>
          <w:p w14:paraId="5FF5D3DE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74CDDD7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las técnicas de evaluación de dinámica de grupos: sociograma, entrevistas, observación.</w:t>
            </w:r>
          </w:p>
          <w:p w14:paraId="18B5F4B3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884" w:type="dxa"/>
          </w:tcPr>
          <w:p w14:paraId="1779422F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Diagnosticar la dinámica de grupo de un equipo de trabajo</w:t>
            </w:r>
          </w:p>
        </w:tc>
        <w:tc>
          <w:tcPr>
            <w:tcW w:w="2477" w:type="dxa"/>
          </w:tcPr>
          <w:p w14:paraId="21ECBFA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</w:t>
            </w:r>
          </w:p>
          <w:p w14:paraId="1281DE9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Respeto</w:t>
            </w:r>
          </w:p>
          <w:p w14:paraId="1B45D83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Responsabilidad, </w:t>
            </w:r>
          </w:p>
          <w:p w14:paraId="6183C19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Iniciativa</w:t>
            </w:r>
          </w:p>
          <w:p w14:paraId="16A7A0D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Puntualidad</w:t>
            </w:r>
          </w:p>
          <w:p w14:paraId="37D32FA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Crítico</w:t>
            </w:r>
          </w:p>
          <w:p w14:paraId="3BD7ECB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Espíritu de superación personal</w:t>
            </w:r>
          </w:p>
          <w:p w14:paraId="659FFFAA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Analítico. </w:t>
            </w:r>
          </w:p>
          <w:p w14:paraId="462013E5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</w:tr>
    </w:tbl>
    <w:p w14:paraId="64AEDB40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p w14:paraId="231E13DF" w14:textId="77777777" w:rsidR="00C03A3C" w:rsidRDefault="00F24BF5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DIRECCIÓN DE EQUIPOS DE ALTO RENDIMIENTO</w:t>
      </w:r>
    </w:p>
    <w:p w14:paraId="53ED21E2" w14:textId="77777777" w:rsidR="00C03A3C" w:rsidRDefault="00C03A3C">
      <w:pPr>
        <w:pStyle w:val="Normal1"/>
      </w:pPr>
    </w:p>
    <w:p w14:paraId="4B39CD11" w14:textId="77777777" w:rsidR="00C03A3C" w:rsidRDefault="00F24BF5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PROCESO DE EVALUACIÓN</w:t>
      </w:r>
    </w:p>
    <w:p w14:paraId="037CE995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5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60"/>
        <w:gridCol w:w="3580"/>
        <w:gridCol w:w="3272"/>
      </w:tblGrid>
      <w:tr w:rsidR="00C03A3C" w14:paraId="20179C12" w14:textId="77777777">
        <w:trPr>
          <w:trHeight w:val="220"/>
        </w:trPr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19BBE3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Resultado de aprendizaje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49ED9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Secuencia de aprendizaje</w:t>
            </w: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2CE345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Instrumentos y tipos de reactivos</w:t>
            </w:r>
          </w:p>
        </w:tc>
      </w:tr>
      <w:tr w:rsidR="00C03A3C" w14:paraId="60B2B9BB" w14:textId="77777777">
        <w:trPr>
          <w:trHeight w:val="101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156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 base en un caso práctico elaborará un reporte que incluya:</w:t>
            </w:r>
          </w:p>
          <w:p w14:paraId="3E004F4E" w14:textId="77777777" w:rsidR="00C03A3C" w:rsidRDefault="00F24BF5">
            <w:pPr>
              <w:pStyle w:val="Normal1"/>
              <w:numPr>
                <w:ilvl w:val="0"/>
                <w:numId w:val="7"/>
              </w:numPr>
              <w:ind w:left="142" w:hanging="142"/>
            </w:pPr>
            <w:r>
              <w:rPr>
                <w:rFonts w:ascii="Arial" w:eastAsia="Arial" w:hAnsi="Arial" w:cs="Arial"/>
              </w:rPr>
              <w:t xml:space="preserve">Descripción del impacto de las expectativas individuales en el grupo </w:t>
            </w:r>
          </w:p>
          <w:p w14:paraId="2CEF4319" w14:textId="77777777" w:rsidR="00C03A3C" w:rsidRDefault="00F24BF5">
            <w:pPr>
              <w:pStyle w:val="Normal1"/>
              <w:numPr>
                <w:ilvl w:val="0"/>
                <w:numId w:val="7"/>
              </w:numPr>
              <w:ind w:left="142" w:hanging="142"/>
            </w:pPr>
            <w:r>
              <w:rPr>
                <w:rFonts w:ascii="Arial" w:eastAsia="Arial" w:hAnsi="Arial" w:cs="Arial"/>
              </w:rPr>
              <w:t>Diagnostico de la dinámica del grupo:</w:t>
            </w:r>
          </w:p>
          <w:p w14:paraId="71EDCECD" w14:textId="77777777" w:rsidR="00C03A3C" w:rsidRDefault="00F24BF5">
            <w:pPr>
              <w:pStyle w:val="Normal1"/>
              <w:numPr>
                <w:ilvl w:val="0"/>
                <w:numId w:val="7"/>
              </w:numPr>
              <w:ind w:left="142" w:hanging="142"/>
            </w:pPr>
            <w:r>
              <w:rPr>
                <w:rFonts w:ascii="Arial" w:eastAsia="Arial" w:hAnsi="Arial" w:cs="Arial"/>
              </w:rPr>
              <w:t>Características</w:t>
            </w:r>
          </w:p>
          <w:p w14:paraId="4B237B91" w14:textId="77777777" w:rsidR="00C03A3C" w:rsidRDefault="00F24BF5">
            <w:pPr>
              <w:pStyle w:val="Normal1"/>
              <w:numPr>
                <w:ilvl w:val="0"/>
                <w:numId w:val="7"/>
              </w:numPr>
              <w:ind w:left="142" w:hanging="142"/>
            </w:pPr>
            <w:r>
              <w:rPr>
                <w:rFonts w:ascii="Arial" w:eastAsia="Arial" w:hAnsi="Arial" w:cs="Arial"/>
              </w:rPr>
              <w:t>Etapas de desarrollo de un grupo</w:t>
            </w:r>
          </w:p>
          <w:p w14:paraId="2B485580" w14:textId="77777777" w:rsidR="00C03A3C" w:rsidRDefault="00F24BF5">
            <w:pPr>
              <w:pStyle w:val="Normal1"/>
              <w:numPr>
                <w:ilvl w:val="0"/>
                <w:numId w:val="7"/>
              </w:numPr>
              <w:ind w:left="142" w:hanging="142"/>
            </w:pPr>
            <w:r>
              <w:rPr>
                <w:rFonts w:ascii="Arial" w:eastAsia="Arial" w:hAnsi="Arial" w:cs="Arial"/>
              </w:rPr>
              <w:t xml:space="preserve">Grado de madurez y de pertenencia </w:t>
            </w:r>
          </w:p>
          <w:p w14:paraId="1104D197" w14:textId="77777777" w:rsidR="00C03A3C" w:rsidRDefault="00F24BF5">
            <w:pPr>
              <w:pStyle w:val="Normal1"/>
              <w:numPr>
                <w:ilvl w:val="0"/>
                <w:numId w:val="7"/>
              </w:numPr>
              <w:ind w:left="142" w:hanging="142"/>
            </w:pPr>
            <w:r>
              <w:rPr>
                <w:rFonts w:ascii="Arial" w:eastAsia="Arial" w:hAnsi="Arial" w:cs="Arial"/>
              </w:rPr>
              <w:t>Ética, moral y conciencia grupal</w:t>
            </w:r>
          </w:p>
          <w:p w14:paraId="00E94947" w14:textId="77777777" w:rsidR="00C03A3C" w:rsidRDefault="00F24BF5">
            <w:pPr>
              <w:pStyle w:val="Normal1"/>
              <w:numPr>
                <w:ilvl w:val="0"/>
                <w:numId w:val="7"/>
              </w:numPr>
              <w:ind w:left="142" w:hanging="142"/>
            </w:pPr>
            <w:r>
              <w:rPr>
                <w:rFonts w:ascii="Arial" w:eastAsia="Arial" w:hAnsi="Arial" w:cs="Arial"/>
              </w:rPr>
              <w:t xml:space="preserve">Relaciones interpersonales afectivas </w:t>
            </w:r>
          </w:p>
          <w:p w14:paraId="10ACDDD8" w14:textId="77777777" w:rsidR="00C03A3C" w:rsidRDefault="00F24BF5">
            <w:pPr>
              <w:pStyle w:val="Normal1"/>
              <w:numPr>
                <w:ilvl w:val="0"/>
                <w:numId w:val="7"/>
              </w:numPr>
              <w:ind w:left="142" w:hanging="142"/>
            </w:pPr>
            <w:r>
              <w:rPr>
                <w:rFonts w:ascii="Arial" w:eastAsia="Arial" w:hAnsi="Arial" w:cs="Arial"/>
              </w:rPr>
              <w:t xml:space="preserve">Habilidades y actitudes </w:t>
            </w:r>
          </w:p>
          <w:p w14:paraId="52C77206" w14:textId="77777777" w:rsidR="00C03A3C" w:rsidRDefault="00F24BF5">
            <w:pPr>
              <w:pStyle w:val="Normal1"/>
              <w:numPr>
                <w:ilvl w:val="0"/>
                <w:numId w:val="7"/>
              </w:numPr>
              <w:ind w:left="142" w:hanging="142"/>
            </w:pPr>
            <w:r>
              <w:rPr>
                <w:rFonts w:ascii="Arial" w:eastAsia="Arial" w:hAnsi="Arial" w:cs="Arial"/>
              </w:rPr>
              <w:t>Comunicación: efectiva, formal e informal, ascendente, descendente y lateral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6E2B4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 Comprender los conceptos y teorías que influyen en el desempeño de los individuos y la dinámica de grupo.</w:t>
            </w:r>
          </w:p>
          <w:p w14:paraId="457E4151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179C9F1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Comprender el procedimiento de aplicación de las técnicas de evaluación de dinámica grupal.</w:t>
            </w:r>
          </w:p>
          <w:p w14:paraId="6E8EEC18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7C04594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Analizar la dinámica grupal.</w:t>
            </w: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16BFB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Estudio de caso</w:t>
            </w:r>
          </w:p>
          <w:p w14:paraId="5BF853C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 de cotejo</w:t>
            </w:r>
          </w:p>
        </w:tc>
      </w:tr>
    </w:tbl>
    <w:p w14:paraId="438C1CDD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p w14:paraId="713C33A2" w14:textId="77777777" w:rsidR="00C03A3C" w:rsidRDefault="00F24BF5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DIRECCIÓN DE EQUIPOS DE ALTO RENDIMIENTO</w:t>
      </w:r>
    </w:p>
    <w:p w14:paraId="2D95B687" w14:textId="77777777" w:rsidR="00C03A3C" w:rsidRDefault="00C03A3C">
      <w:pPr>
        <w:pStyle w:val="Normal1"/>
      </w:pPr>
    </w:p>
    <w:p w14:paraId="63882970" w14:textId="77777777" w:rsidR="00C03A3C" w:rsidRDefault="00F24BF5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PROCESO ENSEÑANZA APRENDIZAJE</w:t>
      </w:r>
    </w:p>
    <w:p w14:paraId="79AAAA11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6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56"/>
        <w:gridCol w:w="5056"/>
      </w:tblGrid>
      <w:tr w:rsidR="00C03A3C" w14:paraId="6917A695" w14:textId="77777777">
        <w:trPr>
          <w:trHeight w:val="400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4B3C19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184D508B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Medios y materiales didácticos</w:t>
            </w:r>
          </w:p>
        </w:tc>
      </w:tr>
      <w:tr w:rsidR="00C03A3C" w14:paraId="4B3633D6" w14:textId="77777777">
        <w:trPr>
          <w:trHeight w:val="8360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83E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Estudio de casos</w:t>
            </w:r>
          </w:p>
          <w:p w14:paraId="03F75D1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Investigación</w:t>
            </w:r>
          </w:p>
          <w:p w14:paraId="43B9D30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Simulación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E09CF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Material y equipo audio visual</w:t>
            </w:r>
          </w:p>
          <w:p w14:paraId="25F1794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Pintarrón</w:t>
            </w:r>
          </w:p>
          <w:p w14:paraId="3BC68DAF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Impresos (casos)</w:t>
            </w:r>
          </w:p>
        </w:tc>
      </w:tr>
    </w:tbl>
    <w:p w14:paraId="796F7A98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p w14:paraId="44BF21F7" w14:textId="77777777" w:rsidR="00C03A3C" w:rsidRDefault="00F24BF5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ESPACIO FORMATIVO</w:t>
      </w:r>
    </w:p>
    <w:p w14:paraId="7386C73C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7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8"/>
        <w:gridCol w:w="3750"/>
        <w:gridCol w:w="3044"/>
      </w:tblGrid>
      <w:tr w:rsidR="00C03A3C" w14:paraId="508470B1" w14:textId="77777777">
        <w:trPr>
          <w:trHeight w:val="540"/>
        </w:trPr>
        <w:tc>
          <w:tcPr>
            <w:tcW w:w="3318" w:type="dxa"/>
            <w:shd w:val="clear" w:color="auto" w:fill="D9D9D9"/>
            <w:vAlign w:val="center"/>
          </w:tcPr>
          <w:p w14:paraId="14964614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Aula</w:t>
            </w:r>
          </w:p>
        </w:tc>
        <w:tc>
          <w:tcPr>
            <w:tcW w:w="3750" w:type="dxa"/>
            <w:shd w:val="clear" w:color="auto" w:fill="D9D9D9"/>
            <w:vAlign w:val="center"/>
          </w:tcPr>
          <w:p w14:paraId="640B3BB7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Laboratorio / Taller</w:t>
            </w:r>
          </w:p>
        </w:tc>
        <w:tc>
          <w:tcPr>
            <w:tcW w:w="3044" w:type="dxa"/>
            <w:shd w:val="clear" w:color="auto" w:fill="D9D9D9"/>
            <w:vAlign w:val="center"/>
          </w:tcPr>
          <w:p w14:paraId="1DFEBC24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Empresa</w:t>
            </w:r>
          </w:p>
        </w:tc>
      </w:tr>
      <w:tr w:rsidR="00C03A3C" w14:paraId="7B67D267" w14:textId="77777777">
        <w:trPr>
          <w:trHeight w:val="720"/>
        </w:trPr>
        <w:tc>
          <w:tcPr>
            <w:tcW w:w="3318" w:type="dxa"/>
          </w:tcPr>
          <w:p w14:paraId="03E41850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X</w:t>
            </w:r>
          </w:p>
        </w:tc>
        <w:tc>
          <w:tcPr>
            <w:tcW w:w="3750" w:type="dxa"/>
          </w:tcPr>
          <w:p w14:paraId="608558A7" w14:textId="77777777" w:rsidR="00C03A3C" w:rsidRDefault="00C03A3C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044" w:type="dxa"/>
          </w:tcPr>
          <w:p w14:paraId="76A6E338" w14:textId="77777777" w:rsidR="00C03A3C" w:rsidRDefault="00C03A3C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58FFAB62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p w14:paraId="635EB314" w14:textId="77777777" w:rsidR="00C03A3C" w:rsidRDefault="00C03A3C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308F65C" w14:textId="77777777" w:rsidR="00C03A3C" w:rsidRDefault="00F24BF5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DIRECCIÓN DE EQUIPOS DE ALTO RENDIMIENTO</w:t>
      </w:r>
    </w:p>
    <w:p w14:paraId="49DFF712" w14:textId="77777777" w:rsidR="00C03A3C" w:rsidRDefault="00C03A3C">
      <w:pPr>
        <w:pStyle w:val="Normal1"/>
        <w:rPr>
          <w:rFonts w:ascii="Arial" w:eastAsia="Arial" w:hAnsi="Arial" w:cs="Arial"/>
        </w:rPr>
      </w:pPr>
    </w:p>
    <w:p w14:paraId="30164A9A" w14:textId="77777777" w:rsidR="00C03A3C" w:rsidRDefault="00F24BF5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 xml:space="preserve">UNIDADES DE APRENDIZAJE </w:t>
      </w:r>
    </w:p>
    <w:p w14:paraId="6238C059" w14:textId="77777777" w:rsidR="00C03A3C" w:rsidRDefault="00C03A3C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Style w:val="a8"/>
        <w:tblW w:w="10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7401"/>
      </w:tblGrid>
      <w:tr w:rsidR="00C03A3C" w14:paraId="2AE0C8C2" w14:textId="77777777">
        <w:tc>
          <w:tcPr>
            <w:tcW w:w="2787" w:type="dxa"/>
            <w:vAlign w:val="center"/>
          </w:tcPr>
          <w:p w14:paraId="3637FE55" w14:textId="77777777" w:rsidR="00C03A3C" w:rsidRDefault="00F24BF5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 de Aprendizaje</w:t>
            </w:r>
          </w:p>
        </w:tc>
        <w:tc>
          <w:tcPr>
            <w:tcW w:w="7401" w:type="dxa"/>
            <w:vAlign w:val="center"/>
          </w:tcPr>
          <w:p w14:paraId="1D24E137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II. Liderazgo y manejo de grupos</w:t>
            </w:r>
          </w:p>
        </w:tc>
      </w:tr>
      <w:tr w:rsidR="00C03A3C" w14:paraId="00ED030F" w14:textId="77777777">
        <w:tc>
          <w:tcPr>
            <w:tcW w:w="2787" w:type="dxa"/>
            <w:vAlign w:val="center"/>
          </w:tcPr>
          <w:p w14:paraId="0C8282C9" w14:textId="77777777" w:rsidR="00C03A3C" w:rsidRDefault="00F24BF5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Teóricas</w:t>
            </w:r>
          </w:p>
        </w:tc>
        <w:tc>
          <w:tcPr>
            <w:tcW w:w="7401" w:type="dxa"/>
            <w:vAlign w:val="center"/>
          </w:tcPr>
          <w:p w14:paraId="05E0175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  <w:tr w:rsidR="00C03A3C" w14:paraId="09BFA364" w14:textId="77777777">
        <w:tc>
          <w:tcPr>
            <w:tcW w:w="2787" w:type="dxa"/>
            <w:vAlign w:val="center"/>
          </w:tcPr>
          <w:p w14:paraId="1F9B19BD" w14:textId="77777777" w:rsidR="00C03A3C" w:rsidRDefault="00F24BF5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Prácticas</w:t>
            </w:r>
          </w:p>
        </w:tc>
        <w:tc>
          <w:tcPr>
            <w:tcW w:w="7401" w:type="dxa"/>
            <w:vAlign w:val="center"/>
          </w:tcPr>
          <w:p w14:paraId="1C371F7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C03A3C" w14:paraId="4DCF6DCC" w14:textId="77777777">
        <w:tc>
          <w:tcPr>
            <w:tcW w:w="2787" w:type="dxa"/>
            <w:vAlign w:val="center"/>
          </w:tcPr>
          <w:p w14:paraId="17EBEC2A" w14:textId="77777777" w:rsidR="00C03A3C" w:rsidRDefault="00F24BF5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Horas Totales</w:t>
            </w:r>
          </w:p>
        </w:tc>
        <w:tc>
          <w:tcPr>
            <w:tcW w:w="7401" w:type="dxa"/>
            <w:vAlign w:val="center"/>
          </w:tcPr>
          <w:p w14:paraId="50CFC54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C03A3C" w14:paraId="5DF6CE78" w14:textId="77777777">
        <w:tc>
          <w:tcPr>
            <w:tcW w:w="2787" w:type="dxa"/>
            <w:vAlign w:val="center"/>
          </w:tcPr>
          <w:p w14:paraId="29B41429" w14:textId="77777777" w:rsidR="00C03A3C" w:rsidRDefault="00F24BF5">
            <w:pPr>
              <w:pStyle w:val="Normal1"/>
              <w:numPr>
                <w:ilvl w:val="0"/>
                <w:numId w:val="1"/>
              </w:numPr>
              <w:ind w:left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de la Unidad de Aprendizaje</w:t>
            </w:r>
          </w:p>
        </w:tc>
        <w:tc>
          <w:tcPr>
            <w:tcW w:w="7401" w:type="dxa"/>
            <w:vAlign w:val="center"/>
          </w:tcPr>
          <w:p w14:paraId="7C7635B1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alumno gestionará grupos de trabajo utilizando técnicas de manejo de equipos de alto rendimiento para capitalizar sus fortalezas y generar sinergias organizacionales.</w:t>
            </w:r>
          </w:p>
        </w:tc>
      </w:tr>
    </w:tbl>
    <w:p w14:paraId="605BC582" w14:textId="77777777" w:rsidR="00C03A3C" w:rsidRDefault="00C03A3C">
      <w:pPr>
        <w:pStyle w:val="Normal1"/>
        <w:rPr>
          <w:rFonts w:ascii="Arial" w:eastAsia="Arial" w:hAnsi="Arial" w:cs="Arial"/>
        </w:rPr>
      </w:pPr>
    </w:p>
    <w:p w14:paraId="3BB4E5FE" w14:textId="77777777" w:rsidR="00C03A3C" w:rsidRDefault="00C03A3C">
      <w:pPr>
        <w:pStyle w:val="Normal1"/>
        <w:rPr>
          <w:rFonts w:ascii="Arial" w:eastAsia="Arial" w:hAnsi="Arial" w:cs="Arial"/>
        </w:rPr>
      </w:pPr>
    </w:p>
    <w:tbl>
      <w:tblPr>
        <w:tblStyle w:val="a9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2961"/>
        <w:gridCol w:w="2702"/>
        <w:gridCol w:w="2479"/>
      </w:tblGrid>
      <w:tr w:rsidR="00C03A3C" w14:paraId="64F12BD6" w14:textId="77777777">
        <w:trPr>
          <w:trHeight w:val="720"/>
        </w:trPr>
        <w:tc>
          <w:tcPr>
            <w:tcW w:w="1970" w:type="dxa"/>
            <w:shd w:val="clear" w:color="auto" w:fill="D9D9D9"/>
            <w:vAlign w:val="center"/>
          </w:tcPr>
          <w:p w14:paraId="25E80BFB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Temas</w:t>
            </w:r>
          </w:p>
        </w:tc>
        <w:tc>
          <w:tcPr>
            <w:tcW w:w="2961" w:type="dxa"/>
            <w:shd w:val="clear" w:color="auto" w:fill="D9D9D9"/>
            <w:vAlign w:val="center"/>
          </w:tcPr>
          <w:p w14:paraId="52205354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</w:t>
            </w:r>
          </w:p>
        </w:tc>
        <w:tc>
          <w:tcPr>
            <w:tcW w:w="2702" w:type="dxa"/>
            <w:shd w:val="clear" w:color="auto" w:fill="D9D9D9"/>
            <w:vAlign w:val="center"/>
          </w:tcPr>
          <w:p w14:paraId="3D29B1BB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Saber hacer</w:t>
            </w:r>
          </w:p>
        </w:tc>
        <w:tc>
          <w:tcPr>
            <w:tcW w:w="2479" w:type="dxa"/>
            <w:shd w:val="clear" w:color="auto" w:fill="D9D9D9"/>
            <w:vAlign w:val="center"/>
          </w:tcPr>
          <w:p w14:paraId="03942236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Ser</w:t>
            </w:r>
          </w:p>
        </w:tc>
      </w:tr>
      <w:tr w:rsidR="00C03A3C" w14:paraId="61F97EB6" w14:textId="77777777">
        <w:trPr>
          <w:trHeight w:val="720"/>
        </w:trPr>
        <w:tc>
          <w:tcPr>
            <w:tcW w:w="1970" w:type="dxa"/>
          </w:tcPr>
          <w:p w14:paraId="132B8FC1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Liderazgo</w:t>
            </w:r>
          </w:p>
        </w:tc>
        <w:tc>
          <w:tcPr>
            <w:tcW w:w="2961" w:type="dxa"/>
          </w:tcPr>
          <w:p w14:paraId="09369EE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rasgos característicos del liderazgo, considerando los siguientes elementos en el manejo de grupos:</w:t>
            </w:r>
          </w:p>
          <w:p w14:paraId="0F79E752" w14:textId="77777777" w:rsidR="00C03A3C" w:rsidRDefault="00F24BF5">
            <w:pPr>
              <w:pStyle w:val="Normal1"/>
              <w:numPr>
                <w:ilvl w:val="0"/>
                <w:numId w:val="4"/>
              </w:numPr>
              <w:ind w:left="157" w:hanging="142"/>
            </w:pPr>
            <w:r>
              <w:rPr>
                <w:rFonts w:ascii="Arial" w:eastAsia="Arial" w:hAnsi="Arial" w:cs="Arial"/>
              </w:rPr>
              <w:t>Definición de liderazgo</w:t>
            </w:r>
          </w:p>
          <w:p w14:paraId="52ABF680" w14:textId="77777777" w:rsidR="00C03A3C" w:rsidRDefault="00F24BF5">
            <w:pPr>
              <w:pStyle w:val="Normal1"/>
              <w:numPr>
                <w:ilvl w:val="0"/>
                <w:numId w:val="4"/>
              </w:numPr>
              <w:ind w:left="157" w:hanging="142"/>
            </w:pPr>
            <w:r>
              <w:rPr>
                <w:rFonts w:ascii="Arial" w:eastAsia="Arial" w:hAnsi="Arial" w:cs="Arial"/>
              </w:rPr>
              <w:t>Diferencia entre jefe y líder</w:t>
            </w:r>
          </w:p>
          <w:p w14:paraId="2A1C71CE" w14:textId="77777777" w:rsidR="00C03A3C" w:rsidRDefault="00F24BF5">
            <w:pPr>
              <w:pStyle w:val="Normal1"/>
              <w:numPr>
                <w:ilvl w:val="0"/>
                <w:numId w:val="4"/>
              </w:numPr>
              <w:ind w:left="157" w:hanging="142"/>
            </w:pPr>
            <w:r>
              <w:rPr>
                <w:rFonts w:ascii="Arial" w:eastAsia="Arial" w:hAnsi="Arial" w:cs="Arial"/>
              </w:rPr>
              <w:t>Tipos de liderazgo  según Max Weber (autócrata, participativo, rienda suelta)</w:t>
            </w:r>
          </w:p>
          <w:p w14:paraId="2046B57E" w14:textId="77777777" w:rsidR="00C03A3C" w:rsidRDefault="00F24BF5">
            <w:pPr>
              <w:pStyle w:val="Normal1"/>
              <w:numPr>
                <w:ilvl w:val="0"/>
                <w:numId w:val="4"/>
              </w:numPr>
              <w:ind w:left="157" w:hanging="142"/>
            </w:pPr>
            <w:r>
              <w:rPr>
                <w:rFonts w:ascii="Arial" w:eastAsia="Arial" w:hAnsi="Arial" w:cs="Arial"/>
              </w:rPr>
              <w:t>Rejilla Administrativa o Grid Gerencial</w:t>
            </w:r>
          </w:p>
          <w:p w14:paraId="53AD6B74" w14:textId="77777777" w:rsidR="00C03A3C" w:rsidRDefault="00F24BF5">
            <w:pPr>
              <w:pStyle w:val="Normal1"/>
              <w:numPr>
                <w:ilvl w:val="0"/>
                <w:numId w:val="4"/>
              </w:numPr>
              <w:ind w:left="157" w:hanging="142"/>
            </w:pPr>
            <w:r>
              <w:rPr>
                <w:rFonts w:ascii="Arial" w:eastAsia="Arial" w:hAnsi="Arial" w:cs="Arial"/>
              </w:rPr>
              <w:t>Empatía</w:t>
            </w:r>
          </w:p>
          <w:p w14:paraId="3F002253" w14:textId="77777777" w:rsidR="00C03A3C" w:rsidRDefault="00F24BF5">
            <w:pPr>
              <w:pStyle w:val="Normal1"/>
              <w:numPr>
                <w:ilvl w:val="0"/>
                <w:numId w:val="4"/>
              </w:numPr>
              <w:ind w:left="157" w:hanging="142"/>
            </w:pPr>
            <w:r>
              <w:rPr>
                <w:rFonts w:ascii="Arial" w:eastAsia="Arial" w:hAnsi="Arial" w:cs="Arial"/>
              </w:rPr>
              <w:t>Diferencia entre poder y autoridad</w:t>
            </w:r>
          </w:p>
          <w:p w14:paraId="0331942F" w14:textId="77777777" w:rsidR="00C03A3C" w:rsidRDefault="00F24BF5">
            <w:pPr>
              <w:pStyle w:val="Normal1"/>
              <w:numPr>
                <w:ilvl w:val="0"/>
                <w:numId w:val="4"/>
              </w:numPr>
              <w:ind w:left="157" w:hanging="142"/>
            </w:pPr>
            <w:r>
              <w:rPr>
                <w:rFonts w:ascii="Arial" w:eastAsia="Arial" w:hAnsi="Arial" w:cs="Arial"/>
              </w:rPr>
              <w:t>Empowerment</w:t>
            </w:r>
          </w:p>
          <w:p w14:paraId="200E943C" w14:textId="77777777" w:rsidR="00C03A3C" w:rsidRDefault="00F24BF5">
            <w:pPr>
              <w:pStyle w:val="Normal1"/>
              <w:numPr>
                <w:ilvl w:val="0"/>
                <w:numId w:val="4"/>
              </w:numPr>
              <w:ind w:left="157" w:hanging="142"/>
            </w:pPr>
            <w:r>
              <w:rPr>
                <w:rFonts w:ascii="Arial" w:eastAsia="Arial" w:hAnsi="Arial" w:cs="Arial"/>
              </w:rPr>
              <w:t>Coaching</w:t>
            </w:r>
          </w:p>
          <w:p w14:paraId="6A598E60" w14:textId="77777777" w:rsidR="00C03A3C" w:rsidRDefault="00C03A3C">
            <w:pPr>
              <w:pStyle w:val="Normal1"/>
              <w:ind w:left="157"/>
              <w:rPr>
                <w:rFonts w:ascii="Arial" w:eastAsia="Arial" w:hAnsi="Arial" w:cs="Arial"/>
              </w:rPr>
            </w:pPr>
          </w:p>
        </w:tc>
        <w:tc>
          <w:tcPr>
            <w:tcW w:w="2702" w:type="dxa"/>
          </w:tcPr>
          <w:p w14:paraId="08B7DBC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Proponer un estilo de liderazgo acorde a las necesidades de un equipo de alto rendimiento.</w:t>
            </w:r>
          </w:p>
        </w:tc>
        <w:tc>
          <w:tcPr>
            <w:tcW w:w="2479" w:type="dxa"/>
          </w:tcPr>
          <w:p w14:paraId="1077588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</w:t>
            </w:r>
          </w:p>
          <w:p w14:paraId="4D8B2654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Respeto</w:t>
            </w:r>
          </w:p>
          <w:p w14:paraId="6E4A39B5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Responsabilidad, </w:t>
            </w:r>
          </w:p>
          <w:p w14:paraId="3094C2C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Iniciativa</w:t>
            </w:r>
          </w:p>
          <w:p w14:paraId="56000C1A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Puntualidad</w:t>
            </w:r>
          </w:p>
          <w:p w14:paraId="5ADD1EC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Crítico</w:t>
            </w:r>
          </w:p>
          <w:p w14:paraId="6FF3AB1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Espíritu de superación personal</w:t>
            </w:r>
          </w:p>
          <w:p w14:paraId="71F84F0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Analítico. </w:t>
            </w:r>
          </w:p>
          <w:p w14:paraId="5DFD858E" w14:textId="77777777" w:rsidR="00C03A3C" w:rsidRDefault="00C03A3C">
            <w:pPr>
              <w:pStyle w:val="Normal1"/>
              <w:jc w:val="both"/>
              <w:rPr>
                <w:rFonts w:ascii="Arial" w:eastAsia="Arial" w:hAnsi="Arial" w:cs="Arial"/>
              </w:rPr>
            </w:pPr>
          </w:p>
        </w:tc>
      </w:tr>
      <w:tr w:rsidR="00C03A3C" w14:paraId="1DA176AC" w14:textId="77777777">
        <w:trPr>
          <w:trHeight w:val="720"/>
        </w:trPr>
        <w:tc>
          <w:tcPr>
            <w:tcW w:w="1970" w:type="dxa"/>
          </w:tcPr>
          <w:p w14:paraId="3B7EFC10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Manejo de Grupos</w:t>
            </w:r>
          </w:p>
        </w:tc>
        <w:tc>
          <w:tcPr>
            <w:tcW w:w="2961" w:type="dxa"/>
          </w:tcPr>
          <w:p w14:paraId="1198B38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Describir las Técnicas de manejo de grupos:</w:t>
            </w:r>
          </w:p>
          <w:p w14:paraId="2A2C00FC" w14:textId="77777777" w:rsidR="00C03A3C" w:rsidRDefault="00F24BF5">
            <w:pPr>
              <w:pStyle w:val="Normal1"/>
              <w:numPr>
                <w:ilvl w:val="0"/>
                <w:numId w:val="6"/>
              </w:numPr>
              <w:ind w:left="157" w:hanging="142"/>
            </w:pPr>
            <w:r>
              <w:rPr>
                <w:rFonts w:ascii="Arial" w:eastAsia="Arial" w:hAnsi="Arial" w:cs="Arial"/>
              </w:rPr>
              <w:t xml:space="preserve">Debate dirigido, actividades recreativas, grupos T, Focus Group, Role-Playing, Sociodrama y foro) para </w:t>
            </w:r>
            <w:r>
              <w:rPr>
                <w:rFonts w:ascii="Arial" w:eastAsia="Arial" w:hAnsi="Arial" w:cs="Arial"/>
              </w:rPr>
              <w:lastRenderedPageBreak/>
              <w:t>su aplicación en grupos:</w:t>
            </w:r>
          </w:p>
          <w:p w14:paraId="752E8D33" w14:textId="77777777" w:rsidR="00C03A3C" w:rsidRDefault="00F24BF5">
            <w:pPr>
              <w:pStyle w:val="Normal1"/>
              <w:numPr>
                <w:ilvl w:val="0"/>
                <w:numId w:val="6"/>
              </w:numPr>
              <w:ind w:left="157" w:hanging="142"/>
            </w:pPr>
            <w:r>
              <w:rPr>
                <w:rFonts w:ascii="Arial" w:eastAsia="Arial" w:hAnsi="Arial" w:cs="Arial"/>
              </w:rPr>
              <w:t>Colaborativos</w:t>
            </w:r>
          </w:p>
          <w:p w14:paraId="15EBCC93" w14:textId="77777777" w:rsidR="00C03A3C" w:rsidRDefault="00F24BF5">
            <w:pPr>
              <w:pStyle w:val="Normal1"/>
              <w:numPr>
                <w:ilvl w:val="0"/>
                <w:numId w:val="6"/>
              </w:numPr>
              <w:ind w:left="157" w:hanging="142"/>
            </w:pPr>
            <w:r>
              <w:rPr>
                <w:rFonts w:ascii="Arial" w:eastAsia="Arial" w:hAnsi="Arial" w:cs="Arial"/>
              </w:rPr>
              <w:t>Altamente productivos</w:t>
            </w:r>
          </w:p>
          <w:p w14:paraId="1213DE60" w14:textId="77777777" w:rsidR="00C03A3C" w:rsidRDefault="00F24BF5">
            <w:pPr>
              <w:pStyle w:val="Normal1"/>
              <w:numPr>
                <w:ilvl w:val="0"/>
                <w:numId w:val="6"/>
              </w:numPr>
              <w:ind w:left="157" w:hanging="142"/>
            </w:pPr>
            <w:r>
              <w:rPr>
                <w:rFonts w:ascii="Arial" w:eastAsia="Arial" w:hAnsi="Arial" w:cs="Arial"/>
              </w:rPr>
              <w:t>Motivados</w:t>
            </w:r>
          </w:p>
          <w:p w14:paraId="1F46BA7B" w14:textId="77777777" w:rsidR="00C03A3C" w:rsidRDefault="00F24BF5">
            <w:pPr>
              <w:pStyle w:val="Normal1"/>
              <w:numPr>
                <w:ilvl w:val="0"/>
                <w:numId w:val="6"/>
              </w:numPr>
              <w:ind w:left="157" w:hanging="142"/>
            </w:pPr>
            <w:r>
              <w:rPr>
                <w:rFonts w:ascii="Arial" w:eastAsia="Arial" w:hAnsi="Arial" w:cs="Arial"/>
              </w:rPr>
              <w:t>Autodirigidos</w:t>
            </w:r>
          </w:p>
          <w:p w14:paraId="776CBD9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y  describir los conceptos de </w:t>
            </w:r>
          </w:p>
          <w:p w14:paraId="21B28A4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Clima laboral</w:t>
            </w:r>
          </w:p>
          <w:p w14:paraId="596F644A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a) Definición</w:t>
            </w:r>
          </w:p>
          <w:p w14:paraId="216741F4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b) Medición</w:t>
            </w:r>
          </w:p>
          <w:p w14:paraId="1159E3AB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c) Cambio</w:t>
            </w:r>
          </w:p>
          <w:p w14:paraId="407FC92C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2702" w:type="dxa"/>
          </w:tcPr>
          <w:p w14:paraId="015583B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Promover equipos colaborativos y motivados mediante técnicas de manejo de grupos</w:t>
            </w:r>
          </w:p>
        </w:tc>
        <w:tc>
          <w:tcPr>
            <w:tcW w:w="2479" w:type="dxa"/>
          </w:tcPr>
          <w:p w14:paraId="48AAB814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</w:t>
            </w:r>
          </w:p>
          <w:p w14:paraId="5864C4B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Respeto</w:t>
            </w:r>
          </w:p>
          <w:p w14:paraId="2CDC541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Responsabilidad, </w:t>
            </w:r>
          </w:p>
          <w:p w14:paraId="1B91B5A4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Iniciativa</w:t>
            </w:r>
          </w:p>
          <w:p w14:paraId="3FF2278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Puntualidad</w:t>
            </w:r>
          </w:p>
          <w:p w14:paraId="47E31C7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Crítico</w:t>
            </w:r>
          </w:p>
          <w:p w14:paraId="6EC6EFF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Espíritu de </w:t>
            </w:r>
            <w:r>
              <w:rPr>
                <w:rFonts w:ascii="Arial" w:eastAsia="Arial" w:hAnsi="Arial" w:cs="Arial"/>
              </w:rPr>
              <w:lastRenderedPageBreak/>
              <w:t>superación personal</w:t>
            </w:r>
          </w:p>
          <w:p w14:paraId="60EFE90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Analítico. </w:t>
            </w:r>
          </w:p>
          <w:p w14:paraId="6ECBDB1A" w14:textId="77777777" w:rsidR="00C03A3C" w:rsidRDefault="00C03A3C">
            <w:pPr>
              <w:pStyle w:val="Normal1"/>
              <w:jc w:val="both"/>
              <w:rPr>
                <w:rFonts w:ascii="Arial" w:eastAsia="Arial" w:hAnsi="Arial" w:cs="Arial"/>
              </w:rPr>
            </w:pPr>
          </w:p>
        </w:tc>
      </w:tr>
      <w:tr w:rsidR="00C03A3C" w14:paraId="75C6169A" w14:textId="77777777">
        <w:trPr>
          <w:trHeight w:val="720"/>
        </w:trPr>
        <w:tc>
          <w:tcPr>
            <w:tcW w:w="1970" w:type="dxa"/>
          </w:tcPr>
          <w:p w14:paraId="565272A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Equipos de alto rendimiento</w:t>
            </w:r>
          </w:p>
        </w:tc>
        <w:tc>
          <w:tcPr>
            <w:tcW w:w="2961" w:type="dxa"/>
          </w:tcPr>
          <w:p w14:paraId="34049C0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Distinguir las características de un equipo de alto rendimiento</w:t>
            </w:r>
          </w:p>
          <w:p w14:paraId="2FE17C1A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Miembros que conocen su propósito</w:t>
            </w:r>
          </w:p>
          <w:p w14:paraId="7862AB96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Roles y responsabilidades definidos</w:t>
            </w:r>
          </w:p>
          <w:p w14:paraId="7C5D97E5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Reglas de funcionamiento conocidas</w:t>
            </w:r>
          </w:p>
          <w:p w14:paraId="2D991684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Integrantes que entienden el plan de trabajo y cómo medirlo</w:t>
            </w:r>
          </w:p>
          <w:p w14:paraId="65019633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Mecanismos efectivos para reuniones, toma de decisiones, solución de problemas, etc.</w:t>
            </w:r>
          </w:p>
          <w:p w14:paraId="08EC10FA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Habilidad para auto corregirse</w:t>
            </w:r>
          </w:p>
          <w:p w14:paraId="6353F041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Miembros interdependientes</w:t>
            </w:r>
          </w:p>
          <w:p w14:paraId="2634D89D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Comunicación abierta</w:t>
            </w:r>
          </w:p>
          <w:p w14:paraId="5466C132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Diversidad</w:t>
            </w:r>
          </w:p>
          <w:p w14:paraId="050E83EB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Relaciones externas efectivas</w:t>
            </w:r>
          </w:p>
          <w:p w14:paraId="18E77F4D" w14:textId="77777777" w:rsidR="00C03A3C" w:rsidRDefault="00F24BF5">
            <w:pPr>
              <w:pStyle w:val="Normal1"/>
              <w:numPr>
                <w:ilvl w:val="0"/>
                <w:numId w:val="8"/>
              </w:numPr>
              <w:ind w:left="157" w:hanging="142"/>
            </w:pPr>
            <w:r>
              <w:rPr>
                <w:rFonts w:ascii="Arial" w:eastAsia="Arial" w:hAnsi="Arial" w:cs="Arial"/>
              </w:rPr>
              <w:t>Equipos de alto rendimiento: trabajando con confianza y conciencia</w:t>
            </w:r>
          </w:p>
          <w:p w14:paraId="040B77E8" w14:textId="77777777" w:rsidR="00C03A3C" w:rsidRDefault="00C03A3C">
            <w:pPr>
              <w:pStyle w:val="Normal1"/>
              <w:ind w:left="157"/>
              <w:rPr>
                <w:rFonts w:ascii="Arial" w:eastAsia="Arial" w:hAnsi="Arial" w:cs="Arial"/>
              </w:rPr>
            </w:pPr>
          </w:p>
        </w:tc>
        <w:tc>
          <w:tcPr>
            <w:tcW w:w="2702" w:type="dxa"/>
          </w:tcPr>
          <w:p w14:paraId="4703A4F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Proponer estrategias para transformar equipos de trabajo en colaborativos, motivados, autodirigidos y altamente productivos.</w:t>
            </w:r>
          </w:p>
        </w:tc>
        <w:tc>
          <w:tcPr>
            <w:tcW w:w="2479" w:type="dxa"/>
          </w:tcPr>
          <w:p w14:paraId="71DCA5F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Proactivo</w:t>
            </w:r>
          </w:p>
          <w:p w14:paraId="38D7055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Respeto</w:t>
            </w:r>
          </w:p>
          <w:p w14:paraId="2BF3A42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Responsabilidad, </w:t>
            </w:r>
          </w:p>
          <w:p w14:paraId="3CED610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Iniciativa</w:t>
            </w:r>
          </w:p>
          <w:p w14:paraId="79B13DB5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Puntualidad</w:t>
            </w:r>
          </w:p>
          <w:p w14:paraId="1F9950FA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Crítico</w:t>
            </w:r>
          </w:p>
          <w:p w14:paraId="57C442F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Espíritu de superación personal</w:t>
            </w:r>
          </w:p>
          <w:p w14:paraId="1F4AB84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Analítico. </w:t>
            </w:r>
          </w:p>
          <w:p w14:paraId="108C69DE" w14:textId="77777777" w:rsidR="00C03A3C" w:rsidRDefault="00C03A3C">
            <w:pPr>
              <w:pStyle w:val="Normal1"/>
              <w:jc w:val="both"/>
              <w:rPr>
                <w:rFonts w:ascii="Arial" w:eastAsia="Arial" w:hAnsi="Arial" w:cs="Arial"/>
              </w:rPr>
            </w:pPr>
          </w:p>
        </w:tc>
      </w:tr>
    </w:tbl>
    <w:p w14:paraId="4B5E118C" w14:textId="77777777" w:rsidR="00C03A3C" w:rsidRDefault="00F24BF5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DIRECCIÓN DE EQUIPOS DE ALTO RENDIMIENTO</w:t>
      </w:r>
    </w:p>
    <w:p w14:paraId="72D40E95" w14:textId="77777777" w:rsidR="00C03A3C" w:rsidRDefault="00C03A3C">
      <w:pPr>
        <w:pStyle w:val="Normal1"/>
      </w:pPr>
    </w:p>
    <w:p w14:paraId="4C406B74" w14:textId="77777777" w:rsidR="00C03A3C" w:rsidRDefault="00F24BF5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>PROCESO DE EVALUACIÓN</w:t>
      </w:r>
    </w:p>
    <w:p w14:paraId="5E672EC2" w14:textId="77777777" w:rsidR="00C03A3C" w:rsidRDefault="00C03A3C">
      <w:pPr>
        <w:pStyle w:val="Normal1"/>
      </w:pPr>
    </w:p>
    <w:tbl>
      <w:tblPr>
        <w:tblStyle w:val="aa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60"/>
        <w:gridCol w:w="3580"/>
        <w:gridCol w:w="3272"/>
      </w:tblGrid>
      <w:tr w:rsidR="00C03A3C" w14:paraId="691A6C07" w14:textId="77777777">
        <w:trPr>
          <w:trHeight w:val="220"/>
        </w:trPr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79BEB7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Resultado de aprendizaje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963E15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Secuencia de aprendizaje</w:t>
            </w: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D89009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Instrumentos y tipos de reactivos</w:t>
            </w:r>
          </w:p>
        </w:tc>
      </w:tr>
      <w:tr w:rsidR="00C03A3C" w14:paraId="1A4FB02D" w14:textId="77777777">
        <w:trPr>
          <w:trHeight w:val="1032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42A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partir de un caso práctico de equipos de trabajo, elaborará una propuesta de:  </w:t>
            </w:r>
          </w:p>
          <w:p w14:paraId="1F9DC389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02632CB3" w14:textId="77777777" w:rsidR="00C03A3C" w:rsidRDefault="00F24BF5">
            <w:pPr>
              <w:pStyle w:val="Normal1"/>
              <w:numPr>
                <w:ilvl w:val="0"/>
                <w:numId w:val="9"/>
              </w:numPr>
              <w:ind w:left="142" w:hanging="142"/>
            </w:pPr>
            <w:r>
              <w:rPr>
                <w:rFonts w:ascii="Arial" w:eastAsia="Arial" w:hAnsi="Arial" w:cs="Arial"/>
              </w:rPr>
              <w:t>Estilo de liderazgo adecuado</w:t>
            </w:r>
          </w:p>
          <w:p w14:paraId="31B67EE8" w14:textId="77777777" w:rsidR="00C03A3C" w:rsidRDefault="00F24BF5">
            <w:pPr>
              <w:pStyle w:val="Normal1"/>
              <w:numPr>
                <w:ilvl w:val="0"/>
                <w:numId w:val="9"/>
              </w:numPr>
              <w:ind w:left="142" w:hanging="142"/>
            </w:pPr>
            <w:r>
              <w:rPr>
                <w:rFonts w:ascii="Arial" w:eastAsia="Arial" w:hAnsi="Arial" w:cs="Arial"/>
              </w:rPr>
              <w:t>Técnicas de manejo de grupos para integrar, motivar y facilitar la colaboración</w:t>
            </w:r>
          </w:p>
          <w:p w14:paraId="412F66BF" w14:textId="77777777" w:rsidR="00C03A3C" w:rsidRDefault="00F24BF5">
            <w:pPr>
              <w:pStyle w:val="Normal1"/>
              <w:numPr>
                <w:ilvl w:val="0"/>
                <w:numId w:val="9"/>
              </w:numPr>
              <w:ind w:left="142" w:hanging="142"/>
            </w:pPr>
            <w:r>
              <w:rPr>
                <w:rFonts w:ascii="Arial" w:eastAsia="Arial" w:hAnsi="Arial" w:cs="Arial"/>
              </w:rPr>
              <w:t>Estrategias para convertir el equipo de trabajo en alto rendimiento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857D6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1.- Comprender los conceptos de liderazgo y clima laboral.</w:t>
            </w:r>
          </w:p>
          <w:p w14:paraId="6628FEAF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4DBF5BB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2.- Comprender la aplicación de técnicas de manejo de grupos.</w:t>
            </w:r>
          </w:p>
          <w:p w14:paraId="412F252C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48B1D5B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3.- Comprender las características de equipos de alto rendimiento.</w:t>
            </w:r>
          </w:p>
          <w:p w14:paraId="696080F4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364008A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4.- Identificar las características, dinámica de grupo y la relación entre individuo-grupo-organización.</w:t>
            </w:r>
          </w:p>
          <w:p w14:paraId="5199AE3D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0FBE286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5.- Proponer estrategias para transformar el grupo de trabajo en equipo de alto rendimiento.</w:t>
            </w:r>
          </w:p>
        </w:tc>
        <w:tc>
          <w:tcPr>
            <w:tcW w:w="3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2029B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Ensayos</w:t>
            </w:r>
          </w:p>
          <w:p w14:paraId="25ED43D3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 de cotejo</w:t>
            </w:r>
          </w:p>
        </w:tc>
      </w:tr>
    </w:tbl>
    <w:p w14:paraId="7E265C80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p w14:paraId="20B79682" w14:textId="77777777" w:rsidR="00C03A3C" w:rsidRDefault="00F24BF5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DIRECCIÓN DE EQUIPOS DE ALTO RENDIMIENTO</w:t>
      </w:r>
    </w:p>
    <w:p w14:paraId="3E15C461" w14:textId="77777777" w:rsidR="00C03A3C" w:rsidRDefault="00C03A3C">
      <w:pPr>
        <w:pStyle w:val="Normal1"/>
      </w:pPr>
    </w:p>
    <w:p w14:paraId="641B9E32" w14:textId="77777777" w:rsidR="00C03A3C" w:rsidRDefault="00F24BF5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PROCESO ENSEÑANZA APRENDIZAJE</w:t>
      </w:r>
    </w:p>
    <w:p w14:paraId="1290BFA8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b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56"/>
        <w:gridCol w:w="5056"/>
      </w:tblGrid>
      <w:tr w:rsidR="00C03A3C" w14:paraId="36D39E15" w14:textId="77777777">
        <w:trPr>
          <w:trHeight w:val="400"/>
        </w:trPr>
        <w:tc>
          <w:tcPr>
            <w:tcW w:w="50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153B30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Métodos y técnicas de enseñanza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78C9242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Medios y materiales didácticos</w:t>
            </w:r>
          </w:p>
        </w:tc>
      </w:tr>
      <w:tr w:rsidR="00C03A3C" w14:paraId="47AA2296" w14:textId="77777777">
        <w:trPr>
          <w:trHeight w:val="8360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456A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Estudio de casos</w:t>
            </w:r>
          </w:p>
          <w:p w14:paraId="775C57D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Investigación</w:t>
            </w:r>
          </w:p>
          <w:p w14:paraId="2CA3E9BE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Conferencias</w:t>
            </w:r>
          </w:p>
        </w:tc>
        <w:tc>
          <w:tcPr>
            <w:tcW w:w="5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4AEEDF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Material y equipo audio visual</w:t>
            </w:r>
          </w:p>
          <w:p w14:paraId="00BABA7B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Pintarrón</w:t>
            </w:r>
          </w:p>
          <w:p w14:paraId="1690AF84" w14:textId="77777777" w:rsidR="00C03A3C" w:rsidRDefault="00F24BF5">
            <w:pPr>
              <w:pStyle w:val="Normal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Impresos (casos)</w:t>
            </w:r>
          </w:p>
        </w:tc>
      </w:tr>
    </w:tbl>
    <w:p w14:paraId="64FDAC58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p w14:paraId="72C99803" w14:textId="77777777" w:rsidR="00C03A3C" w:rsidRDefault="00F24BF5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ESPACIO FORMATIVO</w:t>
      </w:r>
    </w:p>
    <w:p w14:paraId="3AD9A872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c"/>
        <w:tblW w:w="101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8"/>
        <w:gridCol w:w="3750"/>
        <w:gridCol w:w="3044"/>
      </w:tblGrid>
      <w:tr w:rsidR="00C03A3C" w14:paraId="5E40AC1C" w14:textId="77777777">
        <w:trPr>
          <w:trHeight w:val="540"/>
        </w:trPr>
        <w:tc>
          <w:tcPr>
            <w:tcW w:w="3318" w:type="dxa"/>
            <w:shd w:val="clear" w:color="auto" w:fill="D9D9D9"/>
            <w:vAlign w:val="center"/>
          </w:tcPr>
          <w:p w14:paraId="4B1FF2E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Aula</w:t>
            </w:r>
          </w:p>
        </w:tc>
        <w:tc>
          <w:tcPr>
            <w:tcW w:w="3750" w:type="dxa"/>
            <w:shd w:val="clear" w:color="auto" w:fill="D9D9D9"/>
            <w:vAlign w:val="center"/>
          </w:tcPr>
          <w:p w14:paraId="23B691CA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Laboratorio / Taller</w:t>
            </w:r>
          </w:p>
        </w:tc>
        <w:tc>
          <w:tcPr>
            <w:tcW w:w="3044" w:type="dxa"/>
            <w:shd w:val="clear" w:color="auto" w:fill="D9D9D9"/>
            <w:vAlign w:val="center"/>
          </w:tcPr>
          <w:p w14:paraId="2E03AE40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Empresa</w:t>
            </w:r>
          </w:p>
        </w:tc>
      </w:tr>
      <w:tr w:rsidR="00C03A3C" w14:paraId="68CF5732" w14:textId="77777777">
        <w:trPr>
          <w:trHeight w:val="720"/>
        </w:trPr>
        <w:tc>
          <w:tcPr>
            <w:tcW w:w="3318" w:type="dxa"/>
            <w:vAlign w:val="center"/>
          </w:tcPr>
          <w:p w14:paraId="7217865C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X</w:t>
            </w:r>
          </w:p>
        </w:tc>
        <w:tc>
          <w:tcPr>
            <w:tcW w:w="3750" w:type="dxa"/>
            <w:vAlign w:val="center"/>
          </w:tcPr>
          <w:p w14:paraId="0B8A6F9C" w14:textId="77777777" w:rsidR="00C03A3C" w:rsidRDefault="00C03A3C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044" w:type="dxa"/>
            <w:vAlign w:val="center"/>
          </w:tcPr>
          <w:p w14:paraId="58E874A2" w14:textId="77777777" w:rsidR="00C03A3C" w:rsidRDefault="00C03A3C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75510C07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p w14:paraId="414753D7" w14:textId="77777777" w:rsidR="00C03A3C" w:rsidRDefault="00F24BF5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sz w:val="26"/>
          <w:szCs w:val="26"/>
        </w:rPr>
        <w:lastRenderedPageBreak/>
        <w:t xml:space="preserve"> DIRECCIÓN DE EQUIPOS DE ALTO RENDIMIENTO</w:t>
      </w:r>
    </w:p>
    <w:p w14:paraId="68683D23" w14:textId="77777777" w:rsidR="00C03A3C" w:rsidRDefault="00C03A3C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</w:p>
    <w:p w14:paraId="01FE6659" w14:textId="77777777" w:rsidR="00C03A3C" w:rsidRDefault="00F24BF5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CAPACIDADES DERIVADAS DE LAS COMPETENCIAS PROFESIONALES A LAS QUE CONTRIBUYE LA ASIGNATURA</w:t>
      </w:r>
    </w:p>
    <w:p w14:paraId="17A916C3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d"/>
        <w:tblW w:w="101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4"/>
        <w:gridCol w:w="5438"/>
      </w:tblGrid>
      <w:tr w:rsidR="00C03A3C" w14:paraId="0FF7801B" w14:textId="77777777">
        <w:trPr>
          <w:trHeight w:val="500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AF3AF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Capacidad</w:t>
            </w:r>
          </w:p>
        </w:tc>
        <w:tc>
          <w:tcPr>
            <w:tcW w:w="5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C35DF0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Criterios de Desempeño</w:t>
            </w:r>
          </w:p>
        </w:tc>
      </w:tr>
      <w:tr w:rsidR="00C03A3C" w14:paraId="1479C397" w14:textId="77777777">
        <w:trPr>
          <w:trHeight w:val="2200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A3CF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Determinar las características de los grupos de trabajo a través de un  diagnóstico, que determine: grado de madurez y efectividad  para capitalizar sus fortalezas y generar sinergias.  </w:t>
            </w:r>
          </w:p>
        </w:tc>
        <w:tc>
          <w:tcPr>
            <w:tcW w:w="5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018934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 un diagnóstico que contiene:</w:t>
            </w:r>
          </w:p>
          <w:p w14:paraId="68F94F94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3F6EC9BE" w14:textId="77777777" w:rsidR="00C03A3C" w:rsidRDefault="00F24BF5">
            <w:pPr>
              <w:pStyle w:val="Normal1"/>
              <w:numPr>
                <w:ilvl w:val="0"/>
                <w:numId w:val="10"/>
              </w:numPr>
              <w:ind w:left="146" w:hanging="142"/>
            </w:pPr>
            <w:r>
              <w:rPr>
                <w:rFonts w:ascii="Arial" w:eastAsia="Arial" w:hAnsi="Arial" w:cs="Arial"/>
              </w:rPr>
              <w:t>Grupos informales identificados,</w:t>
            </w:r>
          </w:p>
          <w:p w14:paraId="183E43DC" w14:textId="77777777" w:rsidR="00C03A3C" w:rsidRDefault="00F24BF5">
            <w:pPr>
              <w:pStyle w:val="Normal1"/>
              <w:numPr>
                <w:ilvl w:val="0"/>
                <w:numId w:val="10"/>
              </w:numPr>
              <w:ind w:left="146" w:hanging="142"/>
            </w:pPr>
            <w:r>
              <w:rPr>
                <w:rFonts w:ascii="Arial" w:eastAsia="Arial" w:hAnsi="Arial" w:cs="Arial"/>
              </w:rPr>
              <w:t>Clima laboral imperante en el área de trabajo,</w:t>
            </w:r>
          </w:p>
          <w:p w14:paraId="27BE0D7D" w14:textId="77777777" w:rsidR="00C03A3C" w:rsidRDefault="00F24BF5">
            <w:pPr>
              <w:pStyle w:val="Normal1"/>
              <w:numPr>
                <w:ilvl w:val="0"/>
                <w:numId w:val="10"/>
              </w:numPr>
              <w:ind w:left="146" w:hanging="142"/>
            </w:pPr>
            <w:r>
              <w:rPr>
                <w:rFonts w:ascii="Arial" w:eastAsia="Arial" w:hAnsi="Arial" w:cs="Arial"/>
              </w:rPr>
              <w:t>Análisis de la estructura del área o departamento,</w:t>
            </w:r>
          </w:p>
          <w:p w14:paraId="41184196" w14:textId="77777777" w:rsidR="00C03A3C" w:rsidRDefault="00F24BF5">
            <w:pPr>
              <w:pStyle w:val="Normal1"/>
              <w:numPr>
                <w:ilvl w:val="0"/>
                <w:numId w:val="10"/>
              </w:numPr>
              <w:ind w:left="146" w:hanging="142"/>
            </w:pPr>
            <w:r>
              <w:rPr>
                <w:rFonts w:ascii="Arial" w:eastAsia="Arial" w:hAnsi="Arial" w:cs="Arial"/>
              </w:rPr>
              <w:t>Análisis del grado de habilitación del trabajador en el puesto,</w:t>
            </w:r>
          </w:p>
          <w:p w14:paraId="5A98F4C7" w14:textId="77777777" w:rsidR="00C03A3C" w:rsidRDefault="00F24BF5">
            <w:pPr>
              <w:pStyle w:val="Normal1"/>
              <w:numPr>
                <w:ilvl w:val="0"/>
                <w:numId w:val="10"/>
              </w:numPr>
              <w:ind w:left="146" w:hanging="142"/>
            </w:pPr>
            <w:r>
              <w:rPr>
                <w:rFonts w:ascii="Arial" w:eastAsia="Arial" w:hAnsi="Arial" w:cs="Arial"/>
              </w:rPr>
              <w:t>Análisis de fortalezas y debilidades del grupo de trabajo</w:t>
            </w:r>
          </w:p>
          <w:p w14:paraId="38F3559A" w14:textId="77777777" w:rsidR="00C03A3C" w:rsidRDefault="00F24BF5">
            <w:pPr>
              <w:pStyle w:val="Normal1"/>
              <w:numPr>
                <w:ilvl w:val="0"/>
                <w:numId w:val="10"/>
              </w:numPr>
              <w:ind w:left="146" w:hanging="142"/>
            </w:pPr>
            <w:r>
              <w:rPr>
                <w:rFonts w:ascii="Arial" w:eastAsia="Arial" w:hAnsi="Arial" w:cs="Arial"/>
              </w:rPr>
              <w:t>Determinación del grado  madurez y efectividad del grupo de trabajo</w:t>
            </w:r>
          </w:p>
          <w:p w14:paraId="6A27D095" w14:textId="77777777" w:rsidR="00C03A3C" w:rsidRDefault="00C03A3C">
            <w:pPr>
              <w:pStyle w:val="Normal1"/>
              <w:ind w:left="146"/>
              <w:rPr>
                <w:rFonts w:ascii="Arial" w:eastAsia="Arial" w:hAnsi="Arial" w:cs="Arial"/>
              </w:rPr>
            </w:pPr>
          </w:p>
        </w:tc>
      </w:tr>
      <w:tr w:rsidR="00C03A3C" w14:paraId="083421A3" w14:textId="77777777">
        <w:trPr>
          <w:trHeight w:val="840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3B1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Integrar equipos de trabajo de alto rendimiento identificando: roles, capacidades, experiencias y actitudes de los integrantes para alcanzar los objetivos de la organización.</w:t>
            </w:r>
          </w:p>
        </w:tc>
        <w:tc>
          <w:tcPr>
            <w:tcW w:w="5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53D265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 propuesta de:</w:t>
            </w:r>
          </w:p>
          <w:p w14:paraId="03BB30A8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3F4646D7" w14:textId="77777777" w:rsidR="00C03A3C" w:rsidRDefault="00F24BF5">
            <w:pPr>
              <w:pStyle w:val="Normal1"/>
              <w:numPr>
                <w:ilvl w:val="0"/>
                <w:numId w:val="13"/>
              </w:numPr>
              <w:ind w:left="146" w:hanging="142"/>
            </w:pPr>
            <w:r>
              <w:rPr>
                <w:rFonts w:ascii="Arial" w:eastAsia="Arial" w:hAnsi="Arial" w:cs="Arial"/>
              </w:rPr>
              <w:t>Roles para cada uno de los colaboradores de acuerdo a sus características</w:t>
            </w:r>
          </w:p>
          <w:p w14:paraId="06188D96" w14:textId="77777777" w:rsidR="00C03A3C" w:rsidRDefault="00F24BF5">
            <w:pPr>
              <w:pStyle w:val="Normal1"/>
              <w:numPr>
                <w:ilvl w:val="0"/>
                <w:numId w:val="13"/>
              </w:numPr>
              <w:ind w:left="146" w:hanging="142"/>
            </w:pPr>
            <w:r>
              <w:rPr>
                <w:rFonts w:ascii="Arial" w:eastAsia="Arial" w:hAnsi="Arial" w:cs="Arial"/>
              </w:rPr>
              <w:t>Asignación de funciones, tareas, proyectos o responsabilidades</w:t>
            </w:r>
          </w:p>
          <w:p w14:paraId="76FC610C" w14:textId="77777777" w:rsidR="00C03A3C" w:rsidRDefault="00F24BF5">
            <w:pPr>
              <w:pStyle w:val="Normal1"/>
              <w:numPr>
                <w:ilvl w:val="0"/>
                <w:numId w:val="13"/>
              </w:numPr>
              <w:ind w:left="146" w:hanging="142"/>
            </w:pPr>
            <w:r>
              <w:rPr>
                <w:rFonts w:ascii="Arial" w:eastAsia="Arial" w:hAnsi="Arial" w:cs="Arial"/>
              </w:rPr>
              <w:t>Definición de  valores del equipo</w:t>
            </w:r>
          </w:p>
          <w:p w14:paraId="4B23F3FB" w14:textId="77777777" w:rsidR="00C03A3C" w:rsidRDefault="00F24BF5">
            <w:pPr>
              <w:pStyle w:val="Normal1"/>
              <w:numPr>
                <w:ilvl w:val="0"/>
                <w:numId w:val="13"/>
              </w:numPr>
              <w:ind w:left="146" w:hanging="142"/>
            </w:pPr>
            <w:r>
              <w:rPr>
                <w:rFonts w:ascii="Arial" w:eastAsia="Arial" w:hAnsi="Arial" w:cs="Arial"/>
              </w:rPr>
              <w:t xml:space="preserve">Interrelación de las aportaciones entre colaborador-grupo-organización </w:t>
            </w:r>
          </w:p>
          <w:p w14:paraId="3D53D04E" w14:textId="77777777" w:rsidR="00C03A3C" w:rsidRDefault="00F24BF5">
            <w:pPr>
              <w:pStyle w:val="Normal1"/>
              <w:numPr>
                <w:ilvl w:val="0"/>
                <w:numId w:val="13"/>
              </w:numPr>
              <w:ind w:left="146" w:hanging="142"/>
            </w:pPr>
            <w:r>
              <w:rPr>
                <w:rFonts w:ascii="Arial" w:eastAsia="Arial" w:hAnsi="Arial" w:cs="Arial"/>
              </w:rPr>
              <w:t>Definición de objetivos individuales y grupales</w:t>
            </w:r>
          </w:p>
          <w:p w14:paraId="536B1E4C" w14:textId="77777777" w:rsidR="00C03A3C" w:rsidRDefault="00F24BF5">
            <w:pPr>
              <w:pStyle w:val="Normal1"/>
              <w:numPr>
                <w:ilvl w:val="0"/>
                <w:numId w:val="13"/>
              </w:numPr>
              <w:ind w:left="146" w:hanging="142"/>
            </w:pPr>
            <w:r>
              <w:rPr>
                <w:rFonts w:ascii="Arial" w:eastAsia="Arial" w:hAnsi="Arial" w:cs="Arial"/>
              </w:rPr>
              <w:t>Establecimiento de mecanismos de evaluación</w:t>
            </w:r>
          </w:p>
          <w:p w14:paraId="4F761AE8" w14:textId="77777777" w:rsidR="00C03A3C" w:rsidRDefault="00F24BF5">
            <w:pPr>
              <w:pStyle w:val="Normal1"/>
              <w:numPr>
                <w:ilvl w:val="0"/>
                <w:numId w:val="13"/>
              </w:numPr>
              <w:ind w:left="146" w:hanging="142"/>
            </w:pPr>
            <w:r>
              <w:rPr>
                <w:rFonts w:ascii="Arial" w:eastAsia="Arial" w:hAnsi="Arial" w:cs="Arial"/>
              </w:rPr>
              <w:t>Definición de estrategias de descentralización en la toma de decisiones</w:t>
            </w:r>
          </w:p>
          <w:p w14:paraId="00F31332" w14:textId="77777777" w:rsidR="00C03A3C" w:rsidRDefault="00C03A3C">
            <w:pPr>
              <w:pStyle w:val="Normal1"/>
              <w:ind w:left="146"/>
              <w:rPr>
                <w:rFonts w:ascii="Arial" w:eastAsia="Arial" w:hAnsi="Arial" w:cs="Arial"/>
              </w:rPr>
            </w:pPr>
          </w:p>
        </w:tc>
      </w:tr>
    </w:tbl>
    <w:p w14:paraId="52FB0DBB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p w14:paraId="044AA806" w14:textId="77777777" w:rsidR="00C03A3C" w:rsidRDefault="00F24BF5">
      <w:pPr>
        <w:pStyle w:val="Normal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26"/>
          <w:szCs w:val="26"/>
        </w:rPr>
        <w:lastRenderedPageBreak/>
        <w:t>DIRECCIÓN DE EQUIPOS DE ALTO RENDIMIENTO</w:t>
      </w:r>
    </w:p>
    <w:p w14:paraId="3F1CAB52" w14:textId="77777777" w:rsidR="00C03A3C" w:rsidRDefault="00C03A3C">
      <w:pPr>
        <w:pStyle w:val="Normal1"/>
        <w:jc w:val="center"/>
        <w:rPr>
          <w:rFonts w:ascii="Arial" w:eastAsia="Arial" w:hAnsi="Arial" w:cs="Arial"/>
          <w:sz w:val="26"/>
          <w:szCs w:val="26"/>
        </w:rPr>
      </w:pPr>
    </w:p>
    <w:p w14:paraId="49E54B05" w14:textId="77777777" w:rsidR="00C03A3C" w:rsidRDefault="00F24BF5">
      <w:pPr>
        <w:pStyle w:val="Normal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FUENTES BIBLIOGRÁFICAS</w:t>
      </w:r>
    </w:p>
    <w:p w14:paraId="7C7BDDAC" w14:textId="77777777" w:rsidR="00C03A3C" w:rsidRDefault="00C03A3C">
      <w:pPr>
        <w:pStyle w:val="Normal1"/>
        <w:jc w:val="center"/>
        <w:rPr>
          <w:rFonts w:ascii="Arial" w:eastAsia="Arial" w:hAnsi="Arial" w:cs="Arial"/>
        </w:rPr>
      </w:pPr>
    </w:p>
    <w:tbl>
      <w:tblPr>
        <w:tblStyle w:val="ae"/>
        <w:tblW w:w="10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1053"/>
        <w:gridCol w:w="2747"/>
        <w:gridCol w:w="1573"/>
        <w:gridCol w:w="1221"/>
        <w:gridCol w:w="1871"/>
      </w:tblGrid>
      <w:tr w:rsidR="00C03A3C" w14:paraId="71755004" w14:textId="77777777">
        <w:trPr>
          <w:trHeight w:val="700"/>
        </w:trPr>
        <w:tc>
          <w:tcPr>
            <w:tcW w:w="1723" w:type="dxa"/>
            <w:shd w:val="clear" w:color="auto" w:fill="D9D9D9"/>
            <w:vAlign w:val="center"/>
          </w:tcPr>
          <w:p w14:paraId="36F40E0A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Autor</w:t>
            </w:r>
          </w:p>
        </w:tc>
        <w:tc>
          <w:tcPr>
            <w:tcW w:w="1053" w:type="dxa"/>
            <w:shd w:val="clear" w:color="auto" w:fill="D9D9D9"/>
            <w:vAlign w:val="center"/>
          </w:tcPr>
          <w:p w14:paraId="4BCB6787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Año</w:t>
            </w:r>
          </w:p>
        </w:tc>
        <w:tc>
          <w:tcPr>
            <w:tcW w:w="2747" w:type="dxa"/>
            <w:shd w:val="clear" w:color="auto" w:fill="D9D9D9"/>
            <w:vAlign w:val="center"/>
          </w:tcPr>
          <w:p w14:paraId="554F9456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Título del Documento</w:t>
            </w:r>
          </w:p>
        </w:tc>
        <w:tc>
          <w:tcPr>
            <w:tcW w:w="1573" w:type="dxa"/>
            <w:shd w:val="clear" w:color="auto" w:fill="D9D9D9"/>
            <w:vAlign w:val="center"/>
          </w:tcPr>
          <w:p w14:paraId="68FA8F77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Ciudad</w:t>
            </w:r>
          </w:p>
        </w:tc>
        <w:tc>
          <w:tcPr>
            <w:tcW w:w="1221" w:type="dxa"/>
            <w:shd w:val="clear" w:color="auto" w:fill="D9D9D9"/>
            <w:vAlign w:val="center"/>
          </w:tcPr>
          <w:p w14:paraId="6F5EBB78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País</w:t>
            </w:r>
          </w:p>
        </w:tc>
        <w:tc>
          <w:tcPr>
            <w:tcW w:w="1871" w:type="dxa"/>
            <w:shd w:val="clear" w:color="auto" w:fill="D9D9D9"/>
            <w:vAlign w:val="center"/>
          </w:tcPr>
          <w:p w14:paraId="204AD25F" w14:textId="77777777" w:rsidR="00C03A3C" w:rsidRDefault="00F24BF5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Editorial</w:t>
            </w:r>
          </w:p>
        </w:tc>
      </w:tr>
      <w:tr w:rsidR="00C03A3C" w14:paraId="2DD5B0FC" w14:textId="77777777">
        <w:tc>
          <w:tcPr>
            <w:tcW w:w="1723" w:type="dxa"/>
          </w:tcPr>
          <w:p w14:paraId="3C8B8A9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Stephen P. ,   </w:t>
            </w:r>
          </w:p>
          <w:p w14:paraId="504F795F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Cenzo A</w:t>
            </w:r>
          </w:p>
        </w:tc>
        <w:tc>
          <w:tcPr>
            <w:tcW w:w="1053" w:type="dxa"/>
          </w:tcPr>
          <w:p w14:paraId="13F0212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(1996)</w:t>
            </w:r>
          </w:p>
        </w:tc>
        <w:tc>
          <w:tcPr>
            <w:tcW w:w="2747" w:type="dxa"/>
          </w:tcPr>
          <w:p w14:paraId="7E34C7BB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Fundamentos de Administración, Conceptos y aplicaciones</w:t>
            </w:r>
          </w:p>
          <w:p w14:paraId="49DF46B8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573" w:type="dxa"/>
          </w:tcPr>
          <w:p w14:paraId="15A8EF5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 Federal.</w:t>
            </w:r>
          </w:p>
        </w:tc>
        <w:tc>
          <w:tcPr>
            <w:tcW w:w="1221" w:type="dxa"/>
          </w:tcPr>
          <w:p w14:paraId="0CF3998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78569D1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Prentice Hall</w:t>
            </w:r>
          </w:p>
        </w:tc>
      </w:tr>
      <w:tr w:rsidR="00C03A3C" w14:paraId="12CDAD07" w14:textId="77777777">
        <w:tc>
          <w:tcPr>
            <w:tcW w:w="1723" w:type="dxa"/>
          </w:tcPr>
          <w:p w14:paraId="79F3726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Terry &amp; Franklin</w:t>
            </w:r>
          </w:p>
        </w:tc>
        <w:tc>
          <w:tcPr>
            <w:tcW w:w="1053" w:type="dxa"/>
          </w:tcPr>
          <w:p w14:paraId="0B790F3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(1985)</w:t>
            </w:r>
          </w:p>
        </w:tc>
        <w:tc>
          <w:tcPr>
            <w:tcW w:w="2747" w:type="dxa"/>
          </w:tcPr>
          <w:p w14:paraId="3E48BE1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Principios de Administración</w:t>
            </w:r>
          </w:p>
          <w:p w14:paraId="07B24D48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573" w:type="dxa"/>
          </w:tcPr>
          <w:p w14:paraId="5E4B887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 Federal.</w:t>
            </w:r>
          </w:p>
        </w:tc>
        <w:tc>
          <w:tcPr>
            <w:tcW w:w="1221" w:type="dxa"/>
          </w:tcPr>
          <w:p w14:paraId="12BF17BF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47FEBE0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Cecsa</w:t>
            </w:r>
          </w:p>
        </w:tc>
      </w:tr>
      <w:tr w:rsidR="00C03A3C" w14:paraId="4FAE622B" w14:textId="77777777">
        <w:tc>
          <w:tcPr>
            <w:tcW w:w="1723" w:type="dxa"/>
          </w:tcPr>
          <w:p w14:paraId="777390C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Stone  F, </w:t>
            </w:r>
          </w:p>
        </w:tc>
        <w:tc>
          <w:tcPr>
            <w:tcW w:w="1053" w:type="dxa"/>
          </w:tcPr>
          <w:p w14:paraId="2785F4B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(1996)</w:t>
            </w:r>
          </w:p>
        </w:tc>
        <w:tc>
          <w:tcPr>
            <w:tcW w:w="2747" w:type="dxa"/>
          </w:tcPr>
          <w:p w14:paraId="5909E2D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Administración</w:t>
            </w:r>
          </w:p>
        </w:tc>
        <w:tc>
          <w:tcPr>
            <w:tcW w:w="1573" w:type="dxa"/>
          </w:tcPr>
          <w:p w14:paraId="6B4FAA64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 Federal.</w:t>
            </w:r>
          </w:p>
          <w:p w14:paraId="6A48B430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221" w:type="dxa"/>
          </w:tcPr>
          <w:p w14:paraId="02358B0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5B22589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Prentice Hall</w:t>
            </w:r>
          </w:p>
        </w:tc>
      </w:tr>
      <w:tr w:rsidR="00C03A3C" w14:paraId="7C59579F" w14:textId="77777777">
        <w:tc>
          <w:tcPr>
            <w:tcW w:w="1723" w:type="dxa"/>
          </w:tcPr>
          <w:p w14:paraId="6FF8E20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Stephen P. ,</w:t>
            </w:r>
          </w:p>
        </w:tc>
        <w:tc>
          <w:tcPr>
            <w:tcW w:w="1053" w:type="dxa"/>
          </w:tcPr>
          <w:p w14:paraId="3A03777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(1998)</w:t>
            </w:r>
          </w:p>
        </w:tc>
        <w:tc>
          <w:tcPr>
            <w:tcW w:w="2747" w:type="dxa"/>
          </w:tcPr>
          <w:p w14:paraId="320BCD8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La administración en el mundo de hoy</w:t>
            </w:r>
          </w:p>
        </w:tc>
        <w:tc>
          <w:tcPr>
            <w:tcW w:w="1573" w:type="dxa"/>
          </w:tcPr>
          <w:p w14:paraId="09D97D95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 Federal.</w:t>
            </w:r>
          </w:p>
          <w:p w14:paraId="77B36B0F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221" w:type="dxa"/>
          </w:tcPr>
          <w:p w14:paraId="391F058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7624C9A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Prentice Hall</w:t>
            </w:r>
          </w:p>
        </w:tc>
      </w:tr>
      <w:tr w:rsidR="00C03A3C" w14:paraId="4DE370D8" w14:textId="77777777">
        <w:tc>
          <w:tcPr>
            <w:tcW w:w="1723" w:type="dxa"/>
          </w:tcPr>
          <w:p w14:paraId="0A83591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Leslie W. ,</w:t>
            </w:r>
          </w:p>
          <w:p w14:paraId="6BFD713D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74EE1F9A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Lloyd L. Byars</w:t>
            </w:r>
          </w:p>
          <w:p w14:paraId="6E3F4D41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053" w:type="dxa"/>
          </w:tcPr>
          <w:p w14:paraId="0D83AFA0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(1995)</w:t>
            </w:r>
          </w:p>
        </w:tc>
        <w:tc>
          <w:tcPr>
            <w:tcW w:w="2747" w:type="dxa"/>
          </w:tcPr>
          <w:p w14:paraId="0FF54E1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Administración Teoría y aplicaciones</w:t>
            </w:r>
          </w:p>
        </w:tc>
        <w:tc>
          <w:tcPr>
            <w:tcW w:w="1573" w:type="dxa"/>
          </w:tcPr>
          <w:p w14:paraId="50C18E5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 Federal.</w:t>
            </w:r>
          </w:p>
        </w:tc>
        <w:tc>
          <w:tcPr>
            <w:tcW w:w="1221" w:type="dxa"/>
          </w:tcPr>
          <w:p w14:paraId="2C7E6C1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0906331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Grupo Editor S. A.</w:t>
            </w:r>
          </w:p>
        </w:tc>
      </w:tr>
      <w:tr w:rsidR="00C03A3C" w14:paraId="3463AC5B" w14:textId="77777777">
        <w:tc>
          <w:tcPr>
            <w:tcW w:w="1723" w:type="dxa"/>
          </w:tcPr>
          <w:p w14:paraId="296CE6B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Stephen P.,</w:t>
            </w:r>
          </w:p>
          <w:p w14:paraId="51DC9316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  <w:p w14:paraId="1603963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Coulter M.</w:t>
            </w:r>
          </w:p>
        </w:tc>
        <w:tc>
          <w:tcPr>
            <w:tcW w:w="1053" w:type="dxa"/>
          </w:tcPr>
          <w:p w14:paraId="22A5E8E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(1996)</w:t>
            </w:r>
          </w:p>
        </w:tc>
        <w:tc>
          <w:tcPr>
            <w:tcW w:w="2747" w:type="dxa"/>
          </w:tcPr>
          <w:p w14:paraId="51E4157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Administration.</w:t>
            </w:r>
          </w:p>
        </w:tc>
        <w:tc>
          <w:tcPr>
            <w:tcW w:w="1573" w:type="dxa"/>
          </w:tcPr>
          <w:p w14:paraId="36178D1B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 Federal.</w:t>
            </w:r>
          </w:p>
        </w:tc>
        <w:tc>
          <w:tcPr>
            <w:tcW w:w="1221" w:type="dxa"/>
          </w:tcPr>
          <w:p w14:paraId="408D24B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01C66D8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Prentice Hall</w:t>
            </w:r>
          </w:p>
        </w:tc>
      </w:tr>
      <w:tr w:rsidR="00C03A3C" w14:paraId="180A9093" w14:textId="77777777">
        <w:tc>
          <w:tcPr>
            <w:tcW w:w="1723" w:type="dxa"/>
          </w:tcPr>
          <w:p w14:paraId="6ED7E544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Casares A.,</w:t>
            </w:r>
          </w:p>
          <w:p w14:paraId="6B835A1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Siliceo A.</w:t>
            </w:r>
          </w:p>
          <w:p w14:paraId="2924E07B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053" w:type="dxa"/>
          </w:tcPr>
          <w:p w14:paraId="06C48F5A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(1993)</w:t>
            </w:r>
          </w:p>
        </w:tc>
        <w:tc>
          <w:tcPr>
            <w:tcW w:w="2747" w:type="dxa"/>
          </w:tcPr>
          <w:p w14:paraId="3DBC19C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Planeación de Vida y Carrera</w:t>
            </w:r>
          </w:p>
        </w:tc>
        <w:tc>
          <w:tcPr>
            <w:tcW w:w="1573" w:type="dxa"/>
          </w:tcPr>
          <w:p w14:paraId="7436D0D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Federal</w:t>
            </w:r>
          </w:p>
        </w:tc>
        <w:tc>
          <w:tcPr>
            <w:tcW w:w="1221" w:type="dxa"/>
          </w:tcPr>
          <w:p w14:paraId="75F5F21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7755221C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Limusa</w:t>
            </w:r>
          </w:p>
        </w:tc>
      </w:tr>
      <w:tr w:rsidR="00C03A3C" w14:paraId="7FDFFE66" w14:textId="77777777">
        <w:tc>
          <w:tcPr>
            <w:tcW w:w="1723" w:type="dxa"/>
          </w:tcPr>
          <w:p w14:paraId="6859096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Hoodgets R.</w:t>
            </w:r>
          </w:p>
        </w:tc>
        <w:tc>
          <w:tcPr>
            <w:tcW w:w="1053" w:type="dxa"/>
          </w:tcPr>
          <w:p w14:paraId="3AC9ADFF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(1989)</w:t>
            </w:r>
          </w:p>
        </w:tc>
        <w:tc>
          <w:tcPr>
            <w:tcW w:w="2747" w:type="dxa"/>
          </w:tcPr>
          <w:p w14:paraId="6624EEB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El supervisor eficiente</w:t>
            </w:r>
          </w:p>
        </w:tc>
        <w:tc>
          <w:tcPr>
            <w:tcW w:w="1573" w:type="dxa"/>
          </w:tcPr>
          <w:p w14:paraId="31E6F5F1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 Federal.</w:t>
            </w:r>
          </w:p>
          <w:p w14:paraId="0475E403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221" w:type="dxa"/>
          </w:tcPr>
          <w:p w14:paraId="39B9092D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0AA1E52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Mc. Graw Hill</w:t>
            </w:r>
          </w:p>
        </w:tc>
      </w:tr>
      <w:tr w:rsidR="00C03A3C" w14:paraId="77A3B6E5" w14:textId="77777777">
        <w:tc>
          <w:tcPr>
            <w:tcW w:w="1723" w:type="dxa"/>
          </w:tcPr>
          <w:p w14:paraId="4F2F7FF9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Mc.Cay J.</w:t>
            </w:r>
          </w:p>
        </w:tc>
        <w:tc>
          <w:tcPr>
            <w:tcW w:w="1053" w:type="dxa"/>
          </w:tcPr>
          <w:p w14:paraId="6C4D431A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(1996)</w:t>
            </w:r>
          </w:p>
        </w:tc>
        <w:tc>
          <w:tcPr>
            <w:tcW w:w="2747" w:type="dxa"/>
          </w:tcPr>
          <w:p w14:paraId="6B143FDE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Administración del Tiempo</w:t>
            </w:r>
          </w:p>
          <w:p w14:paraId="02E31892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573" w:type="dxa"/>
          </w:tcPr>
          <w:p w14:paraId="5D32425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 Federal.</w:t>
            </w:r>
          </w:p>
        </w:tc>
        <w:tc>
          <w:tcPr>
            <w:tcW w:w="1221" w:type="dxa"/>
          </w:tcPr>
          <w:p w14:paraId="6C274737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39E3EA63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Manual Moderno</w:t>
            </w:r>
          </w:p>
        </w:tc>
      </w:tr>
      <w:tr w:rsidR="00C03A3C" w14:paraId="7B77F189" w14:textId="77777777">
        <w:tc>
          <w:tcPr>
            <w:tcW w:w="1723" w:type="dxa"/>
          </w:tcPr>
          <w:p w14:paraId="5EAC74B6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053" w:type="dxa"/>
          </w:tcPr>
          <w:p w14:paraId="19065E55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(1999)</w:t>
            </w:r>
          </w:p>
        </w:tc>
        <w:tc>
          <w:tcPr>
            <w:tcW w:w="2747" w:type="dxa"/>
          </w:tcPr>
          <w:p w14:paraId="245DB22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Enciclopedia ilustrada cumbre</w:t>
            </w:r>
          </w:p>
          <w:p w14:paraId="398862C0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573" w:type="dxa"/>
          </w:tcPr>
          <w:p w14:paraId="40413EC2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Distrito  Federal.</w:t>
            </w:r>
          </w:p>
        </w:tc>
        <w:tc>
          <w:tcPr>
            <w:tcW w:w="1221" w:type="dxa"/>
          </w:tcPr>
          <w:p w14:paraId="22117E9B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México</w:t>
            </w:r>
          </w:p>
        </w:tc>
        <w:tc>
          <w:tcPr>
            <w:tcW w:w="1871" w:type="dxa"/>
          </w:tcPr>
          <w:p w14:paraId="1432C9E4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C03A3C" w14:paraId="494B1611" w14:textId="77777777">
        <w:tc>
          <w:tcPr>
            <w:tcW w:w="1723" w:type="dxa"/>
          </w:tcPr>
          <w:p w14:paraId="437A2070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053" w:type="dxa"/>
          </w:tcPr>
          <w:p w14:paraId="3F3B3258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(2002)</w:t>
            </w:r>
          </w:p>
        </w:tc>
        <w:tc>
          <w:tcPr>
            <w:tcW w:w="2747" w:type="dxa"/>
          </w:tcPr>
          <w:p w14:paraId="5D0722A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Diccionario de la Real Academia Española</w:t>
            </w:r>
          </w:p>
          <w:p w14:paraId="75C91B7C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573" w:type="dxa"/>
          </w:tcPr>
          <w:p w14:paraId="3F305471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  <w:tc>
          <w:tcPr>
            <w:tcW w:w="1221" w:type="dxa"/>
          </w:tcPr>
          <w:p w14:paraId="3C243836" w14:textId="77777777" w:rsidR="00C03A3C" w:rsidRDefault="00F24BF5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España</w:t>
            </w:r>
          </w:p>
        </w:tc>
        <w:tc>
          <w:tcPr>
            <w:tcW w:w="1871" w:type="dxa"/>
          </w:tcPr>
          <w:p w14:paraId="548D3C31" w14:textId="77777777" w:rsidR="00C03A3C" w:rsidRDefault="00C03A3C">
            <w:pPr>
              <w:pStyle w:val="Normal1"/>
              <w:rPr>
                <w:rFonts w:ascii="Arial" w:eastAsia="Arial" w:hAnsi="Arial" w:cs="Arial"/>
              </w:rPr>
            </w:pPr>
          </w:p>
        </w:tc>
      </w:tr>
    </w:tbl>
    <w:p w14:paraId="609A6417" w14:textId="77777777" w:rsidR="00C03A3C" w:rsidRDefault="00C03A3C">
      <w:pPr>
        <w:pStyle w:val="Normal1"/>
        <w:rPr>
          <w:rFonts w:ascii="Arial" w:eastAsia="Arial" w:hAnsi="Arial" w:cs="Arial"/>
        </w:rPr>
      </w:pPr>
    </w:p>
    <w:sectPr w:rsidR="00C03A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621EB" w14:textId="77777777" w:rsidR="00BE2A54" w:rsidRDefault="00BE2A54">
      <w:r>
        <w:separator/>
      </w:r>
    </w:p>
  </w:endnote>
  <w:endnote w:type="continuationSeparator" w:id="0">
    <w:p w14:paraId="48E906B8" w14:textId="77777777" w:rsidR="00BE2A54" w:rsidRDefault="00BE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B97E1" w14:textId="77777777" w:rsidR="00FC58E6" w:rsidRDefault="00FC58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220CF" w14:textId="77777777" w:rsidR="00C03A3C" w:rsidRDefault="00C03A3C">
    <w:pPr>
      <w:pStyle w:val="Normal1"/>
    </w:pPr>
  </w:p>
  <w:tbl>
    <w:tblPr>
      <w:tblStyle w:val="af"/>
      <w:tblW w:w="10112" w:type="dxa"/>
      <w:tblInd w:w="0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1203"/>
      <w:gridCol w:w="3121"/>
      <w:gridCol w:w="1984"/>
      <w:gridCol w:w="2833"/>
      <w:gridCol w:w="971"/>
    </w:tblGrid>
    <w:tr w:rsidR="00C03A3C" w14:paraId="69BDD158" w14:textId="77777777">
      <w:tc>
        <w:tcPr>
          <w:tcW w:w="1203" w:type="dxa"/>
          <w:vAlign w:val="center"/>
        </w:tcPr>
        <w:p w14:paraId="54D189FA" w14:textId="77777777" w:rsidR="00C03A3C" w:rsidRDefault="00F24BF5">
          <w:pPr>
            <w:pStyle w:val="Normal1"/>
            <w:rPr>
              <w:rFonts w:ascii="Arial" w:eastAsia="Arial" w:hAnsi="Arial" w:cs="Arial"/>
              <w:sz w:val="4"/>
              <w:szCs w:val="4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ELABORÓ:</w:t>
          </w:r>
        </w:p>
      </w:tc>
      <w:tc>
        <w:tcPr>
          <w:tcW w:w="3121" w:type="dxa"/>
          <w:vAlign w:val="center"/>
        </w:tcPr>
        <w:p w14:paraId="05A7216D" w14:textId="77777777" w:rsidR="00C03A3C" w:rsidRDefault="00F24BF5">
          <w:pPr>
            <w:pStyle w:val="Normal1"/>
            <w:rPr>
              <w:rFonts w:ascii="Arial" w:eastAsia="Arial" w:hAnsi="Arial" w:cs="Arial"/>
              <w:sz w:val="4"/>
              <w:szCs w:val="4"/>
            </w:rPr>
          </w:pPr>
          <w:r>
            <w:rPr>
              <w:rFonts w:ascii="Arial" w:eastAsia="Arial" w:hAnsi="Arial" w:cs="Arial"/>
              <w:sz w:val="16"/>
              <w:szCs w:val="16"/>
            </w:rPr>
            <w:t>Comité Técnico de Habilidades Gerenciales</w:t>
          </w:r>
        </w:p>
      </w:tc>
      <w:tc>
        <w:tcPr>
          <w:tcW w:w="1984" w:type="dxa"/>
          <w:vAlign w:val="center"/>
        </w:tcPr>
        <w:p w14:paraId="77BA11C2" w14:textId="77777777" w:rsidR="00C03A3C" w:rsidRDefault="00F24BF5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REVISÓ:</w:t>
          </w:r>
        </w:p>
      </w:tc>
      <w:tc>
        <w:tcPr>
          <w:tcW w:w="2833" w:type="dxa"/>
          <w:vAlign w:val="center"/>
        </w:tcPr>
        <w:p w14:paraId="38484466" w14:textId="77777777" w:rsidR="00C03A3C" w:rsidRDefault="00F24BF5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Dirección Académica</w:t>
          </w:r>
        </w:p>
      </w:tc>
      <w:tc>
        <w:tcPr>
          <w:tcW w:w="971" w:type="dxa"/>
          <w:vMerge w:val="restart"/>
        </w:tcPr>
        <w:p w14:paraId="4774DFE3" w14:textId="77777777" w:rsidR="00C03A3C" w:rsidRDefault="00F24BF5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noProof/>
            </w:rPr>
            <w:drawing>
              <wp:inline distT="0" distB="0" distL="114300" distR="114300" wp14:anchorId="41D8A7F4" wp14:editId="2FB00E4A">
                <wp:extent cx="474980" cy="46609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4980" cy="46609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C03A3C" w14:paraId="13AF880B" w14:textId="77777777">
      <w:trPr>
        <w:trHeight w:val="280"/>
      </w:trPr>
      <w:tc>
        <w:tcPr>
          <w:tcW w:w="1203" w:type="dxa"/>
          <w:vAlign w:val="center"/>
        </w:tcPr>
        <w:p w14:paraId="3214FA8E" w14:textId="77777777" w:rsidR="00C03A3C" w:rsidRDefault="00F24BF5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APROBÓ:</w:t>
          </w:r>
        </w:p>
      </w:tc>
      <w:tc>
        <w:tcPr>
          <w:tcW w:w="3121" w:type="dxa"/>
          <w:vAlign w:val="center"/>
        </w:tcPr>
        <w:p w14:paraId="69DCEE67" w14:textId="77777777" w:rsidR="00C03A3C" w:rsidRDefault="00F24BF5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C. G. U. T. y P.</w:t>
          </w:r>
        </w:p>
      </w:tc>
      <w:tc>
        <w:tcPr>
          <w:tcW w:w="1984" w:type="dxa"/>
          <w:vAlign w:val="center"/>
        </w:tcPr>
        <w:p w14:paraId="5BB2D6EF" w14:textId="77777777" w:rsidR="00C03A3C" w:rsidRDefault="00F24BF5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FECHA DE ENTRADA EN VIGOR:</w:t>
          </w:r>
        </w:p>
      </w:tc>
      <w:tc>
        <w:tcPr>
          <w:tcW w:w="2833" w:type="dxa"/>
          <w:vAlign w:val="center"/>
        </w:tcPr>
        <w:p w14:paraId="76EC6FC7" w14:textId="77777777" w:rsidR="00C03A3C" w:rsidRDefault="00F24BF5">
          <w:pPr>
            <w:pStyle w:val="Normal1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Septiembre de 2020</w:t>
          </w:r>
        </w:p>
      </w:tc>
      <w:tc>
        <w:tcPr>
          <w:tcW w:w="971" w:type="dxa"/>
          <w:vMerge/>
        </w:tcPr>
        <w:p w14:paraId="67892724" w14:textId="77777777" w:rsidR="00C03A3C" w:rsidRDefault="00C03A3C">
          <w:pPr>
            <w:pStyle w:val="Normal1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sz w:val="16"/>
              <w:szCs w:val="16"/>
            </w:rPr>
          </w:pPr>
        </w:p>
      </w:tc>
    </w:tr>
  </w:tbl>
  <w:p w14:paraId="5002BA0E" w14:textId="77777777" w:rsidR="00C03A3C" w:rsidRDefault="00C03A3C">
    <w:pPr>
      <w:pStyle w:val="Normal1"/>
      <w:jc w:val="right"/>
      <w:rPr>
        <w:rFonts w:ascii="Arial" w:eastAsia="Arial" w:hAnsi="Arial" w:cs="Arial"/>
        <w:sz w:val="16"/>
        <w:szCs w:val="16"/>
      </w:rPr>
    </w:pPr>
  </w:p>
  <w:p w14:paraId="13A87D6F" w14:textId="245C8698" w:rsidR="00C03A3C" w:rsidRDefault="00FC58E6" w:rsidP="00FC58E6">
    <w:pPr>
      <w:pStyle w:val="Normal1"/>
      <w:jc w:val="right"/>
      <w:rPr>
        <w:rFonts w:ascii="Arial" w:eastAsia="Arial" w:hAnsi="Arial" w:cs="Arial"/>
        <w:sz w:val="16"/>
        <w:szCs w:val="16"/>
      </w:rPr>
    </w:pPr>
    <w:r w:rsidRPr="00FC58E6">
      <w:rPr>
        <w:rFonts w:ascii="Arial" w:eastAsia="Arial" w:hAnsi="Arial" w:cs="Arial"/>
        <w:sz w:val="14"/>
        <w:szCs w:val="14"/>
      </w:rPr>
      <w:t>F-DA-01-PE-LIC-31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79D63" w14:textId="77777777" w:rsidR="00FC58E6" w:rsidRDefault="00FC58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1AF03" w14:textId="77777777" w:rsidR="00BE2A54" w:rsidRDefault="00BE2A54">
      <w:r>
        <w:separator/>
      </w:r>
    </w:p>
  </w:footnote>
  <w:footnote w:type="continuationSeparator" w:id="0">
    <w:p w14:paraId="454E4515" w14:textId="77777777" w:rsidR="00BE2A54" w:rsidRDefault="00BE2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25162" w14:textId="77777777" w:rsidR="00FC58E6" w:rsidRDefault="00FC58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73FB9" w14:textId="77777777" w:rsidR="00FC58E6" w:rsidRDefault="00FC5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9BAF9" w14:textId="77777777" w:rsidR="00FC58E6" w:rsidRDefault="00FC58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0804"/>
    <w:multiLevelType w:val="multilevel"/>
    <w:tmpl w:val="695A43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CDF5904"/>
    <w:multiLevelType w:val="multilevel"/>
    <w:tmpl w:val="5B72AF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7187D8B"/>
    <w:multiLevelType w:val="multilevel"/>
    <w:tmpl w:val="14A459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84E6A05"/>
    <w:multiLevelType w:val="multilevel"/>
    <w:tmpl w:val="26784C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92F2406"/>
    <w:multiLevelType w:val="multilevel"/>
    <w:tmpl w:val="78F236B2"/>
    <w:lvl w:ilvl="0">
      <w:start w:val="1"/>
      <w:numFmt w:val="upperRoman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firstLine="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880" w:firstLine="0"/>
      </w:pPr>
      <w:rPr>
        <w:vertAlign w:val="baseline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vertAlign w:val="baseline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vertAlign w:val="baseline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vertAlign w:val="baseline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vertAlign w:val="baseline"/>
      </w:rPr>
    </w:lvl>
  </w:abstractNum>
  <w:abstractNum w:abstractNumId="5" w15:restartNumberingAfterBreak="0">
    <w:nsid w:val="357D2F7E"/>
    <w:multiLevelType w:val="multilevel"/>
    <w:tmpl w:val="4858B45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CAE13B5"/>
    <w:multiLevelType w:val="multilevel"/>
    <w:tmpl w:val="8A1262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E7000C9"/>
    <w:multiLevelType w:val="multilevel"/>
    <w:tmpl w:val="ACCEEB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1B928AD"/>
    <w:multiLevelType w:val="multilevel"/>
    <w:tmpl w:val="4104B3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A4A4532"/>
    <w:multiLevelType w:val="multilevel"/>
    <w:tmpl w:val="BDF03CE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5ACD2257"/>
    <w:multiLevelType w:val="multilevel"/>
    <w:tmpl w:val="1CC403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1595B26"/>
    <w:multiLevelType w:val="multilevel"/>
    <w:tmpl w:val="F1340D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3503B6E"/>
    <w:multiLevelType w:val="multilevel"/>
    <w:tmpl w:val="7500DA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7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1"/>
  </w:num>
  <w:num w:numId="10">
    <w:abstractNumId w:val="11"/>
  </w:num>
  <w:num w:numId="11">
    <w:abstractNumId w:val="5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3A3C"/>
    <w:rsid w:val="00B407ED"/>
    <w:rsid w:val="00BE2A54"/>
    <w:rsid w:val="00C03A3C"/>
    <w:rsid w:val="00F24BF5"/>
    <w:rsid w:val="00FC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4E83F1"/>
  <w15:docId w15:val="{70688D5B-D10C-46D9-8A8B-DC2216F64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4BF5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BF5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24B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4BF5"/>
  </w:style>
  <w:style w:type="paragraph" w:styleId="Piedepgina">
    <w:name w:val="footer"/>
    <w:basedOn w:val="Normal"/>
    <w:link w:val="PiedepginaCar"/>
    <w:uiPriority w:val="99"/>
    <w:unhideWhenUsed/>
    <w:rsid w:val="00F24B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1473</Words>
  <Characters>8104</Characters>
  <Application>Microsoft Office Word</Application>
  <DocSecurity>0</DocSecurity>
  <Lines>67</Lines>
  <Paragraphs>19</Paragraphs>
  <ScaleCrop>false</ScaleCrop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Benigno  Mandujano Sabag</cp:lastModifiedBy>
  <cp:revision>4</cp:revision>
  <dcterms:created xsi:type="dcterms:W3CDTF">2019-04-02T19:59:00Z</dcterms:created>
  <dcterms:modified xsi:type="dcterms:W3CDTF">2020-03-24T18:56:00Z</dcterms:modified>
</cp:coreProperties>
</file>